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E5" w:rsidRPr="00854889" w:rsidRDefault="00F85DE5" w:rsidP="00F85DE5">
      <w:pPr>
        <w:spacing w:after="0"/>
        <w:jc w:val="center"/>
        <w:rPr>
          <w:rFonts w:ascii="Times New Roman" w:hAnsi="Times New Roman" w:cs="Times New Roman"/>
          <w:b/>
          <w:szCs w:val="28"/>
        </w:rPr>
      </w:pPr>
      <w:r w:rsidRPr="00854889">
        <w:rPr>
          <w:rFonts w:ascii="Times New Roman" w:hAnsi="Times New Roman" w:cs="Times New Roman"/>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F85DE5" w:rsidRPr="00854889" w:rsidRDefault="00F85DE5" w:rsidP="00F85DE5">
      <w:pPr>
        <w:spacing w:after="0"/>
        <w:jc w:val="center"/>
        <w:rPr>
          <w:rFonts w:ascii="Times New Roman" w:hAnsi="Times New Roman" w:cs="Times New Roman"/>
          <w:sz w:val="24"/>
          <w:szCs w:val="24"/>
        </w:rPr>
      </w:pPr>
    </w:p>
    <w:p w:rsidR="00F85DE5" w:rsidRPr="00854889" w:rsidRDefault="00F85DE5" w:rsidP="00F85DE5">
      <w:pPr>
        <w:spacing w:after="0"/>
        <w:jc w:val="center"/>
        <w:rPr>
          <w:rFonts w:ascii="Times New Roman" w:hAnsi="Times New Roman" w:cs="Times New Roman"/>
          <w:sz w:val="32"/>
          <w:szCs w:val="32"/>
        </w:rPr>
      </w:pPr>
      <w:r w:rsidRPr="00854889">
        <w:rPr>
          <w:rFonts w:ascii="Times New Roman" w:hAnsi="Times New Roman" w:cs="Times New Roman"/>
          <w:sz w:val="32"/>
          <w:szCs w:val="32"/>
        </w:rPr>
        <w:t>Автономная некоммерческая профессиональная образовательная организация</w:t>
      </w:r>
    </w:p>
    <w:p w:rsidR="00F85DE5" w:rsidRPr="00854889" w:rsidRDefault="00F85DE5" w:rsidP="00F85DE5">
      <w:pPr>
        <w:spacing w:after="0"/>
        <w:jc w:val="center"/>
        <w:rPr>
          <w:rFonts w:ascii="Times New Roman" w:hAnsi="Times New Roman" w:cs="Times New Roman"/>
          <w:sz w:val="32"/>
          <w:szCs w:val="32"/>
        </w:rPr>
      </w:pPr>
      <w:r w:rsidRPr="00854889">
        <w:rPr>
          <w:rFonts w:ascii="Times New Roman" w:hAnsi="Times New Roman" w:cs="Times New Roman"/>
          <w:sz w:val="32"/>
          <w:szCs w:val="32"/>
        </w:rPr>
        <w:t>«</w:t>
      </w:r>
      <w:proofErr w:type="spellStart"/>
      <w:r w:rsidRPr="00854889">
        <w:rPr>
          <w:rFonts w:ascii="Times New Roman" w:hAnsi="Times New Roman" w:cs="Times New Roman"/>
          <w:sz w:val="32"/>
          <w:szCs w:val="32"/>
        </w:rPr>
        <w:t>Бийский</w:t>
      </w:r>
      <w:proofErr w:type="spellEnd"/>
      <w:r w:rsidRPr="00854889">
        <w:rPr>
          <w:rFonts w:ascii="Times New Roman" w:hAnsi="Times New Roman" w:cs="Times New Roman"/>
          <w:sz w:val="32"/>
          <w:szCs w:val="32"/>
        </w:rPr>
        <w:t xml:space="preserve"> технолого-экономический колледж»</w:t>
      </w: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rPr>
          <w:rFonts w:ascii="Times New Roman" w:hAnsi="Times New Roman" w:cs="Times New Roman"/>
          <w:sz w:val="24"/>
          <w:szCs w:val="24"/>
        </w:rPr>
      </w:pPr>
    </w:p>
    <w:p w:rsidR="00F85DE5" w:rsidRPr="00854889" w:rsidRDefault="00F85DE5" w:rsidP="00F85DE5">
      <w:pPr>
        <w:spacing w:after="0"/>
        <w:jc w:val="center"/>
        <w:rPr>
          <w:rFonts w:ascii="Times New Roman" w:hAnsi="Times New Roman" w:cs="Times New Roman"/>
          <w:b/>
          <w:szCs w:val="28"/>
        </w:rPr>
      </w:pPr>
      <w:r w:rsidRPr="00854889">
        <w:rPr>
          <w:rFonts w:ascii="Times New Roman" w:hAnsi="Times New Roman" w:cs="Times New Roman"/>
          <w:b/>
          <w:szCs w:val="28"/>
        </w:rPr>
        <w:t>Рабочая программа дополнительной учебной дисциплины</w:t>
      </w:r>
    </w:p>
    <w:p w:rsidR="00F85DE5" w:rsidRPr="00854889" w:rsidRDefault="00F85DE5" w:rsidP="00F85DE5">
      <w:pPr>
        <w:spacing w:after="0"/>
        <w:jc w:val="center"/>
        <w:rPr>
          <w:rFonts w:ascii="Times New Roman" w:hAnsi="Times New Roman" w:cs="Times New Roman"/>
          <w:b/>
          <w:szCs w:val="28"/>
        </w:rPr>
      </w:pPr>
    </w:p>
    <w:p w:rsidR="00F85DE5" w:rsidRPr="00854889" w:rsidRDefault="00F85DE5" w:rsidP="00F85DE5">
      <w:pPr>
        <w:spacing w:after="0"/>
        <w:jc w:val="center"/>
        <w:rPr>
          <w:rFonts w:ascii="Times New Roman" w:hAnsi="Times New Roman" w:cs="Times New Roman"/>
          <w:b/>
          <w:sz w:val="48"/>
          <w:szCs w:val="48"/>
        </w:rPr>
      </w:pPr>
      <w:r w:rsidRPr="00854889">
        <w:rPr>
          <w:rFonts w:ascii="Times New Roman" w:hAnsi="Times New Roman" w:cs="Times New Roman"/>
          <w:b/>
          <w:sz w:val="48"/>
          <w:szCs w:val="48"/>
        </w:rPr>
        <w:t xml:space="preserve">ОУД. 06 «ФИЗИЧЕСКАЯ КУЛЬТУРА»     </w:t>
      </w:r>
    </w:p>
    <w:p w:rsidR="00F85DE5" w:rsidRPr="00854889" w:rsidRDefault="00F85DE5" w:rsidP="00F85DE5">
      <w:pPr>
        <w:spacing w:after="0"/>
        <w:jc w:val="center"/>
        <w:rPr>
          <w:rFonts w:ascii="Times New Roman" w:hAnsi="Times New Roman" w:cs="Times New Roman"/>
          <w:b/>
          <w:szCs w:val="28"/>
        </w:rPr>
      </w:pPr>
    </w:p>
    <w:p w:rsidR="00F85DE5" w:rsidRPr="00854889" w:rsidRDefault="00F85DE5" w:rsidP="00F85DE5">
      <w:pPr>
        <w:spacing w:after="0"/>
        <w:jc w:val="center"/>
        <w:rPr>
          <w:rFonts w:ascii="Times New Roman" w:hAnsi="Times New Roman" w:cs="Times New Roman"/>
          <w:szCs w:val="28"/>
        </w:rPr>
      </w:pPr>
      <w:r w:rsidRPr="00854889">
        <w:rPr>
          <w:rFonts w:ascii="Times New Roman" w:hAnsi="Times New Roman" w:cs="Times New Roman"/>
          <w:szCs w:val="28"/>
        </w:rPr>
        <w:t>Для специальности  20.02.01. Право и организация социального обеспечения</w:t>
      </w: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b/>
          <w:sz w:val="24"/>
          <w:szCs w:val="24"/>
        </w:rPr>
      </w:pPr>
    </w:p>
    <w:p w:rsidR="00F85DE5" w:rsidRPr="00854889" w:rsidRDefault="00F85DE5" w:rsidP="00F85DE5">
      <w:pPr>
        <w:spacing w:after="0"/>
        <w:jc w:val="center"/>
        <w:rPr>
          <w:rFonts w:ascii="Times New Roman" w:hAnsi="Times New Roman" w:cs="Times New Roman"/>
          <w:sz w:val="24"/>
          <w:szCs w:val="24"/>
        </w:rPr>
      </w:pPr>
      <w:r w:rsidRPr="00854889">
        <w:rPr>
          <w:rFonts w:ascii="Times New Roman" w:hAnsi="Times New Roman" w:cs="Times New Roman"/>
          <w:sz w:val="24"/>
          <w:szCs w:val="24"/>
        </w:rPr>
        <w:t>2021г.</w:t>
      </w:r>
    </w:p>
    <w:p w:rsidR="008006BA" w:rsidRDefault="008006BA" w:rsidP="00F85DE5">
      <w:pPr>
        <w:spacing w:after="0"/>
        <w:jc w:val="center"/>
        <w:rPr>
          <w:sz w:val="24"/>
          <w:szCs w:val="24"/>
        </w:rPr>
      </w:pPr>
    </w:p>
    <w:p w:rsidR="008006BA" w:rsidRDefault="008006BA" w:rsidP="00F85DE5">
      <w:pPr>
        <w:spacing w:after="0"/>
        <w:jc w:val="center"/>
        <w:rPr>
          <w:sz w:val="24"/>
          <w:szCs w:val="24"/>
        </w:rPr>
        <w:sectPr w:rsidR="008006BA">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оуд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уд06.jpg"/>
                    <pic:cNvPicPr/>
                  </pic:nvPicPr>
                  <pic:blipFill>
                    <a:blip r:embed="rId5" cstate="print"/>
                    <a:stretch>
                      <a:fillRect/>
                    </a:stretch>
                  </pic:blipFill>
                  <pic:spPr>
                    <a:xfrm>
                      <a:off x="0" y="0"/>
                      <a:ext cx="5940425" cy="8392795"/>
                    </a:xfrm>
                    <a:prstGeom prst="rect">
                      <a:avLst/>
                    </a:prstGeom>
                  </pic:spPr>
                </pic:pic>
              </a:graphicData>
            </a:graphic>
          </wp:inline>
        </w:drawing>
      </w: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lastRenderedPageBreak/>
        <w:t>РАБОЧАЯ ПРОГРАММА УЧЕБНОЙ ДИСЦИПЛИНЫ</w:t>
      </w: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ОУД.06 ФИЗИЧЕСКАЯ КУЛЬТУРА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Рабочая программа разработана на основе примерной программы общеобразовательной учебной дисциплины «Физическая культура»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 и</w:t>
      </w:r>
      <w:proofErr w:type="gramEnd"/>
      <w:r w:rsidRPr="00F85DE5">
        <w:rPr>
          <w:rFonts w:ascii="Times New Roman" w:eastAsia="Times New Roman" w:hAnsi="Times New Roman" w:cs="Times New Roman"/>
          <w:color w:val="000000"/>
          <w:sz w:val="24"/>
          <w:szCs w:val="24"/>
        </w:rPr>
        <w:t xml:space="preserve"> профиля профессионального образования.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proofErr w:type="gramStart"/>
      <w:r w:rsidRPr="00F85DE5">
        <w:rPr>
          <w:rFonts w:ascii="Times New Roman" w:eastAsia="Times New Roman" w:hAnsi="Times New Roman" w:cs="Times New Roman"/>
          <w:i/>
          <w:color w:val="000000"/>
          <w:sz w:val="24"/>
          <w:szCs w:val="24"/>
        </w:rPr>
        <w:t xml:space="preserve">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F85DE5">
        <w:rPr>
          <w:rFonts w:ascii="Times New Roman" w:eastAsia="Times New Roman" w:hAnsi="Times New Roman" w:cs="Times New Roman"/>
          <w:i/>
          <w:color w:val="000000"/>
          <w:sz w:val="24"/>
          <w:szCs w:val="24"/>
        </w:rPr>
        <w:t>Минобрнауки</w:t>
      </w:r>
      <w:proofErr w:type="spellEnd"/>
      <w:r w:rsidRPr="00F85DE5">
        <w:rPr>
          <w:rFonts w:ascii="Times New Roman" w:eastAsia="Times New Roman" w:hAnsi="Times New Roman" w:cs="Times New Roman"/>
          <w:i/>
          <w:color w:val="000000"/>
          <w:sz w:val="24"/>
          <w:szCs w:val="24"/>
        </w:rPr>
        <w:t xml:space="preserve"> России от 17.03.2015 № 06-259) и Примерных программ общеобразовательных</w:t>
      </w:r>
      <w:proofErr w:type="gramEnd"/>
      <w:r w:rsidRPr="00F85DE5">
        <w:rPr>
          <w:rFonts w:ascii="Times New Roman" w:eastAsia="Times New Roman" w:hAnsi="Times New Roman" w:cs="Times New Roman"/>
          <w:i/>
          <w:color w:val="000000"/>
          <w:sz w:val="24"/>
          <w:szCs w:val="24"/>
        </w:rPr>
        <w:t xml:space="preserve"> учебных дисциплин для профессиональных образовательных организаций (2015 г), одобренные Научно-методическим советом Центра профессионального образования и систем квалификаций ФГАУ «ФИРО» (протокол № 3 от 25 мая 2017 г)</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ПОЯСНИТЕЛЬНАЯ ЗАПИСКА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Рабочая программа общеобразовательной учебной дисциплины ОУД. 06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Pr="00F85DE5">
        <w:rPr>
          <w:rFonts w:ascii="Times New Roman" w:eastAsia="Times New Roman" w:hAnsi="Times New Roman" w:cs="Times New Roman"/>
          <w:color w:val="000000"/>
          <w:sz w:val="24"/>
          <w:szCs w:val="24"/>
        </w:rPr>
        <w:t xml:space="preserve"> государственной политики в сфере подготовки рабочих кадров и ДПО </w:t>
      </w:r>
      <w:proofErr w:type="spellStart"/>
      <w:r w:rsidRPr="00F85DE5">
        <w:rPr>
          <w:rFonts w:ascii="Times New Roman" w:eastAsia="Times New Roman" w:hAnsi="Times New Roman" w:cs="Times New Roman"/>
          <w:color w:val="000000"/>
          <w:sz w:val="24"/>
          <w:szCs w:val="24"/>
        </w:rPr>
        <w:t>Минобрнауки</w:t>
      </w:r>
      <w:proofErr w:type="spellEnd"/>
      <w:r w:rsidRPr="00F85DE5">
        <w:rPr>
          <w:rFonts w:ascii="Times New Roman" w:eastAsia="Times New Roman" w:hAnsi="Times New Roman" w:cs="Times New Roman"/>
          <w:color w:val="000000"/>
          <w:sz w:val="24"/>
          <w:szCs w:val="24"/>
        </w:rPr>
        <w:t xml:space="preserve"> России от 17 марта 2015 г. № 06-259),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 </w:t>
      </w:r>
      <w:proofErr w:type="spellStart"/>
      <w:r w:rsidRPr="00F85DE5">
        <w:rPr>
          <w:rFonts w:ascii="Times New Roman" w:eastAsia="Times New Roman" w:hAnsi="Times New Roman" w:cs="Times New Roman"/>
          <w:color w:val="000000"/>
          <w:sz w:val="24"/>
          <w:szCs w:val="24"/>
        </w:rPr>
        <w:t>з</w:t>
      </w:r>
      <w:proofErr w:type="spellEnd"/>
      <w:r w:rsidRPr="00F85DE5">
        <w:rPr>
          <w:rFonts w:ascii="Times New Roman" w:eastAsia="Times New Roman" w:hAnsi="Times New Roman" w:cs="Times New Roman"/>
          <w:color w:val="000000"/>
          <w:sz w:val="24"/>
          <w:szCs w:val="24"/>
        </w:rPr>
        <w:t>.</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Содержание программы ОУД. 05 Физическая культура направлено на достижение следующих целей: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физической культуры личности будущего профессионала, востребованного на современном рынке труда;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w:t>
      </w:r>
      <w:r w:rsidRPr="00F85DE5">
        <w:rPr>
          <w:rFonts w:ascii="Times New Roman" w:eastAsia="Times New Roman" w:hAnsi="Times New Roman" w:cs="Times New Roman"/>
          <w:color w:val="000000"/>
          <w:sz w:val="24"/>
          <w:szCs w:val="24"/>
        </w:rPr>
        <w:lastRenderedPageBreak/>
        <w:t>физическими упражнениями и базовыми видами спорта;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ОБЩАЯ ХАРАКТЕРИСТИКА УЧЕБНОЙ ДИСЦИПЛИНЫ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Содержание учебной дисциплины ОУД. 06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Реализация содержания учебной дисциплины ОУД. 06 Физическая культура в преемственности с другими общеобразовательными дисциплинами способствует воспитанию, социализации и самоидентификации </w:t>
      </w:r>
      <w:proofErr w:type="gramStart"/>
      <w:r w:rsidRPr="00F85DE5">
        <w:rPr>
          <w:rFonts w:ascii="Times New Roman" w:eastAsia="Times New Roman" w:hAnsi="Times New Roman" w:cs="Times New Roman"/>
          <w:color w:val="000000"/>
          <w:sz w:val="24"/>
          <w:szCs w:val="24"/>
        </w:rPr>
        <w:t>обучающихся</w:t>
      </w:r>
      <w:proofErr w:type="gramEnd"/>
      <w:r w:rsidRPr="00F85DE5">
        <w:rPr>
          <w:rFonts w:ascii="Times New Roman" w:eastAsia="Times New Roman" w:hAnsi="Times New Roman" w:cs="Times New Roman"/>
          <w:color w:val="000000"/>
          <w:sz w:val="24"/>
          <w:szCs w:val="24"/>
        </w:rPr>
        <w:t xml:space="preserve"> посредством личностно и общественно значимой деятельности, становлению целесообразного здорового образа жизни.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Методологической основой организации занятий по физической культуре является </w:t>
      </w:r>
      <w:proofErr w:type="spellStart"/>
      <w:r w:rsidRPr="00F85DE5">
        <w:rPr>
          <w:rFonts w:ascii="Times New Roman" w:eastAsia="Times New Roman" w:hAnsi="Times New Roman" w:cs="Times New Roman"/>
          <w:color w:val="000000"/>
          <w:sz w:val="24"/>
          <w:szCs w:val="24"/>
        </w:rPr>
        <w:t>системно-деятельностный</w:t>
      </w:r>
      <w:proofErr w:type="spellEnd"/>
      <w:r w:rsidRPr="00F85DE5">
        <w:rPr>
          <w:rFonts w:ascii="Times New Roman" w:eastAsia="Times New Roman" w:hAnsi="Times New Roman" w:cs="Times New Roman"/>
          <w:color w:val="000000"/>
          <w:sz w:val="24"/>
          <w:szCs w:val="24"/>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roofErr w:type="gramStart"/>
      <w:r w:rsidRPr="00F85D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В</w:t>
      </w:r>
      <w:proofErr w:type="gramEnd"/>
      <w:r w:rsidRPr="00F85DE5">
        <w:rPr>
          <w:rFonts w:ascii="Times New Roman" w:eastAsia="Times New Roman" w:hAnsi="Times New Roman" w:cs="Times New Roman"/>
          <w:color w:val="000000"/>
          <w:sz w:val="24"/>
          <w:szCs w:val="24"/>
        </w:rPr>
        <w:t xml:space="preserve"> соответствии со структурой двигательной деятельности содержание учебной дисциплины ОУД. 06 </w:t>
      </w:r>
      <w:r w:rsidRPr="00F85DE5">
        <w:rPr>
          <w:rFonts w:ascii="Times New Roman" w:eastAsia="Times New Roman" w:hAnsi="Times New Roman" w:cs="Times New Roman"/>
          <w:sz w:val="24"/>
          <w:szCs w:val="24"/>
        </w:rPr>
        <w:t>Физическая культура</w:t>
      </w:r>
      <w:r w:rsidRPr="00F85DE5">
        <w:rPr>
          <w:rFonts w:ascii="Times New Roman" w:eastAsia="Times New Roman" w:hAnsi="Times New Roman" w:cs="Times New Roman"/>
          <w:color w:val="000000"/>
          <w:sz w:val="24"/>
          <w:szCs w:val="24"/>
        </w:rPr>
        <w:t xml:space="preserve"> представлено тремя содержательными линиями: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-физкультурно-оздоровительной деятельностью;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-спортивно-оздоровительной деятельностью с прикладной ориентированной подготовкой;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-введением в профессиональную деятельность специалиста.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Первая содержательная линия ориентирует образовательный процесс на укрепление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Основное содержание учебной дисциплины ОУД. 06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b/>
          <w:i/>
          <w:color w:val="000000"/>
          <w:sz w:val="24"/>
          <w:szCs w:val="24"/>
        </w:rPr>
        <w:t>Теоретическая часть</w:t>
      </w:r>
      <w:r w:rsidRPr="00F85DE5">
        <w:rPr>
          <w:rFonts w:ascii="Times New Roman" w:eastAsia="Times New Roman" w:hAnsi="Times New Roman" w:cs="Times New Roman"/>
          <w:color w:val="000000"/>
          <w:sz w:val="24"/>
          <w:szCs w:val="24"/>
        </w:rPr>
        <w:t xml:space="preserve"> 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sz w:val="24"/>
          <w:szCs w:val="24"/>
        </w:rPr>
      </w:pPr>
      <w:r w:rsidRPr="00F85DE5">
        <w:rPr>
          <w:rFonts w:ascii="Times New Roman" w:eastAsia="Times New Roman" w:hAnsi="Times New Roman" w:cs="Times New Roman"/>
          <w:b/>
          <w:i/>
          <w:sz w:val="24"/>
          <w:szCs w:val="24"/>
        </w:rPr>
        <w:t>Практическая часть</w:t>
      </w:r>
      <w:r w:rsidRPr="00F85DE5">
        <w:rPr>
          <w:rFonts w:ascii="Times New Roman" w:eastAsia="Times New Roman" w:hAnsi="Times New Roman" w:cs="Times New Roman"/>
          <w:sz w:val="24"/>
          <w:szCs w:val="24"/>
        </w:rPr>
        <w:t xml:space="preserve"> предусматривает организацию учебно-методических и учебно-тренировочных занятий.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sz w:val="24"/>
          <w:szCs w:val="24"/>
        </w:rPr>
      </w:pPr>
      <w:r w:rsidRPr="00F85DE5">
        <w:rPr>
          <w:rFonts w:ascii="Times New Roman" w:eastAsia="Times New Roman" w:hAnsi="Times New Roman" w:cs="Times New Roman"/>
          <w:sz w:val="24"/>
          <w:szCs w:val="24"/>
        </w:rPr>
        <w:lastRenderedPageBreak/>
        <w:t xml:space="preserve">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w:t>
      </w:r>
      <w:proofErr w:type="spellStart"/>
      <w:r w:rsidRPr="00F85DE5">
        <w:rPr>
          <w:rFonts w:ascii="Times New Roman" w:eastAsia="Times New Roman" w:hAnsi="Times New Roman" w:cs="Times New Roman"/>
          <w:sz w:val="24"/>
          <w:szCs w:val="24"/>
        </w:rPr>
        <w:t>самомассажа</w:t>
      </w:r>
      <w:proofErr w:type="spellEnd"/>
      <w:r w:rsidRPr="00F85DE5">
        <w:rPr>
          <w:rFonts w:ascii="Times New Roman" w:eastAsia="Times New Roman" w:hAnsi="Times New Roman" w:cs="Times New Roman"/>
          <w:sz w:val="24"/>
          <w:szCs w:val="24"/>
        </w:rPr>
        <w:t xml:space="preserve">,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w:t>
      </w:r>
      <w:proofErr w:type="spellStart"/>
      <w:r w:rsidRPr="00F85DE5">
        <w:rPr>
          <w:rFonts w:ascii="Times New Roman" w:eastAsia="Times New Roman" w:hAnsi="Times New Roman" w:cs="Times New Roman"/>
          <w:sz w:val="24"/>
          <w:szCs w:val="24"/>
        </w:rPr>
        <w:t>программой</w:t>
      </w:r>
      <w:proofErr w:type="gramStart"/>
      <w:r w:rsidRPr="00F85DE5">
        <w:rPr>
          <w:rFonts w:ascii="Times New Roman" w:eastAsia="Times New Roman" w:hAnsi="Times New Roman" w:cs="Times New Roman"/>
          <w:sz w:val="24"/>
          <w:szCs w:val="24"/>
        </w:rPr>
        <w:t>.Н</w:t>
      </w:r>
      <w:proofErr w:type="gramEnd"/>
      <w:r w:rsidRPr="00F85DE5">
        <w:rPr>
          <w:rFonts w:ascii="Times New Roman" w:eastAsia="Times New Roman" w:hAnsi="Times New Roman" w:cs="Times New Roman"/>
          <w:sz w:val="24"/>
          <w:szCs w:val="24"/>
        </w:rPr>
        <w:t>а</w:t>
      </w:r>
      <w:proofErr w:type="spellEnd"/>
      <w:r w:rsidRPr="00F85DE5">
        <w:rPr>
          <w:rFonts w:ascii="Times New Roman" w:eastAsia="Times New Roman" w:hAnsi="Times New Roman" w:cs="Times New Roman"/>
          <w:sz w:val="24"/>
          <w:szCs w:val="24"/>
        </w:rPr>
        <w:t xml:space="preserve">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Для организации учебно-тренировочных занятий студентов по физической культуре кроме обязательных видов спорта (легкой атлетики, кроссовой подготовки, лыж, плавания, гимнастики, спортивных игр) дополнительно предлагаются виды спорта по выбору (ритмическая гимнастика, атлетическая гимнастика и др.). Вариативные компоненты содержания обучения выделены курсивом.</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Специфической особенностью реализации содержания учебной дисциплины </w:t>
      </w:r>
      <w:r w:rsidRPr="00F85DE5">
        <w:rPr>
          <w:rFonts w:ascii="Times New Roman" w:eastAsia="Times New Roman" w:hAnsi="Times New Roman" w:cs="Times New Roman"/>
          <w:sz w:val="24"/>
          <w:szCs w:val="24"/>
        </w:rPr>
        <w:t xml:space="preserve">ОУД. 05 Физическая </w:t>
      </w:r>
      <w:proofErr w:type="spellStart"/>
      <w:r w:rsidRPr="00F85DE5">
        <w:rPr>
          <w:rFonts w:ascii="Times New Roman" w:eastAsia="Times New Roman" w:hAnsi="Times New Roman" w:cs="Times New Roman"/>
          <w:sz w:val="24"/>
          <w:szCs w:val="24"/>
        </w:rPr>
        <w:t>культураявляется</w:t>
      </w:r>
      <w:proofErr w:type="spellEnd"/>
      <w:r w:rsidRPr="00F85DE5">
        <w:rPr>
          <w:rFonts w:ascii="Times New Roman" w:eastAsia="Times New Roman" w:hAnsi="Times New Roman" w:cs="Times New Roman"/>
          <w:sz w:val="24"/>
          <w:szCs w:val="24"/>
        </w:rPr>
        <w:t xml:space="preserve"> </w:t>
      </w:r>
      <w:r w:rsidRPr="00F85DE5">
        <w:rPr>
          <w:rFonts w:ascii="Times New Roman" w:eastAsia="Times New Roman" w:hAnsi="Times New Roman" w:cs="Times New Roman"/>
          <w:color w:val="000000"/>
          <w:sz w:val="24"/>
          <w:szCs w:val="24"/>
        </w:rPr>
        <w:t>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Исходя из анализа физического развития, физической подготовленности, состояния основных функциональных систем и здоровья, студентов можно распределить по трем медицинским группам здоровья. </w:t>
      </w:r>
      <w:proofErr w:type="gramStart"/>
      <w:r w:rsidRPr="00F85DE5">
        <w:rPr>
          <w:rFonts w:ascii="Times New Roman" w:eastAsia="Times New Roman" w:hAnsi="Times New Roman" w:cs="Times New Roman"/>
          <w:color w:val="000000"/>
          <w:sz w:val="24"/>
          <w:szCs w:val="24"/>
        </w:rPr>
        <w:t>Занятия для студентов, относящихся к подготовительной группе носят оздоровительный характер и направлены на совершенствование общей двигательной подготовке обучающихся.</w:t>
      </w:r>
      <w:proofErr w:type="gramEnd"/>
      <w:r w:rsidRPr="00F85DE5">
        <w:rPr>
          <w:rFonts w:ascii="Times New Roman" w:eastAsia="Times New Roman" w:hAnsi="Times New Roman" w:cs="Times New Roman"/>
          <w:color w:val="000000"/>
          <w:sz w:val="24"/>
          <w:szCs w:val="24"/>
        </w:rPr>
        <w:t xml:space="preserve"> Занятия со студентами, </w:t>
      </w:r>
      <w:proofErr w:type="gramStart"/>
      <w:r w:rsidRPr="00F85DE5">
        <w:rPr>
          <w:rFonts w:ascii="Times New Roman" w:eastAsia="Times New Roman" w:hAnsi="Times New Roman" w:cs="Times New Roman"/>
          <w:color w:val="000000"/>
          <w:sz w:val="24"/>
          <w:szCs w:val="24"/>
        </w:rPr>
        <w:t>относящимся</w:t>
      </w:r>
      <w:proofErr w:type="gramEnd"/>
      <w:r w:rsidRPr="00F85DE5">
        <w:rPr>
          <w:rFonts w:ascii="Times New Roman" w:eastAsia="Times New Roman" w:hAnsi="Times New Roman" w:cs="Times New Roman"/>
          <w:color w:val="000000"/>
          <w:sz w:val="24"/>
          <w:szCs w:val="24"/>
        </w:rPr>
        <w:t xml:space="preserve"> к специальной медицинской группе нацелены на устранение функциональных отклонений и недостатков в их физическом развитии, формирование правильной осанки, совершенствование физического развития, укрепления здоровья и поддержание высокой работоспособности на протяжении всего периода обучения. Студенты, временно освобожденные по состоянию здоровья от практических занятий, осваивают теоретический материал, готовят рефераты.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Изучение общеобразовательной учебной дисциплины ОУД. 06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(ППССЗ).</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МЕСТО УЧЕБНОЙ ДИСЦИПЛИНЫ В УЧЕБНОМ ПЛАНЕ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Учебная дисциплина ОУД. 06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В учебных планах ОПОП СПО дисциплина ОУД. 06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специальностей СПО </w:t>
      </w:r>
      <w:r w:rsidRPr="00F85DE5">
        <w:rPr>
          <w:rFonts w:ascii="Times New Roman" w:eastAsia="Times New Roman" w:hAnsi="Times New Roman" w:cs="Times New Roman"/>
          <w:color w:val="000000"/>
          <w:sz w:val="24"/>
          <w:szCs w:val="24"/>
        </w:rPr>
        <w:lastRenderedPageBreak/>
        <w:t>социально-экономического профиля профессионального образования.</w:t>
      </w:r>
    </w:p>
    <w:p w:rsidR="00F85DE5" w:rsidRPr="00F85DE5" w:rsidRDefault="00F85DE5" w:rsidP="00F85DE5">
      <w:pPr>
        <w:widowControl w:val="0"/>
        <w:spacing w:after="0" w:line="240" w:lineRule="auto"/>
        <w:ind w:firstLine="284"/>
        <w:jc w:val="center"/>
        <w:outlineLvl w:val="3"/>
        <w:rPr>
          <w:rFonts w:ascii="Times New Roman" w:eastAsia="Calibri" w:hAnsi="Times New Roman" w:cs="Times New Roman"/>
          <w:b/>
          <w:color w:val="000000"/>
          <w:sz w:val="24"/>
          <w:szCs w:val="24"/>
          <w:lang w:eastAsia="en-US"/>
        </w:rPr>
      </w:pPr>
      <w:r w:rsidRPr="00F85DE5">
        <w:rPr>
          <w:rFonts w:ascii="Times New Roman" w:eastAsia="Calibri" w:hAnsi="Times New Roman" w:cs="Times New Roman"/>
          <w:b/>
          <w:color w:val="000000"/>
          <w:sz w:val="24"/>
          <w:szCs w:val="24"/>
          <w:lang w:eastAsia="en-US"/>
        </w:rPr>
        <w:t>РЕЗУЛЬТАТЫ ОСВОЕНИЯ УЧЕБНОЙ ДИСЦИПЛИНЫ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содержания учебной дисциплины ОУД. 06 Физическая культура обеспечивает достижение студентами следующих результатов:</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личностных:</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-готовность и способность </w:t>
      </w:r>
      <w:proofErr w:type="gramStart"/>
      <w:r w:rsidRPr="00F85DE5">
        <w:rPr>
          <w:rFonts w:ascii="Times New Roman" w:eastAsia="Times New Roman" w:hAnsi="Times New Roman" w:cs="Times New Roman"/>
          <w:color w:val="000000"/>
          <w:sz w:val="24"/>
          <w:szCs w:val="24"/>
        </w:rPr>
        <w:t>обучающихся</w:t>
      </w:r>
      <w:proofErr w:type="gramEnd"/>
      <w:r w:rsidRPr="00F85DE5">
        <w:rPr>
          <w:rFonts w:ascii="Times New Roman" w:eastAsia="Times New Roman" w:hAnsi="Times New Roman" w:cs="Times New Roman"/>
          <w:color w:val="000000"/>
          <w:sz w:val="24"/>
          <w:szCs w:val="24"/>
        </w:rPr>
        <w:t xml:space="preserve"> к саморазвитию и личностному самоопределению;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w:t>
      </w:r>
      <w:proofErr w:type="spellStart"/>
      <w:r w:rsidRPr="00F85DE5">
        <w:rPr>
          <w:rFonts w:ascii="Times New Roman" w:eastAsia="Times New Roman" w:hAnsi="Times New Roman" w:cs="Times New Roman"/>
          <w:color w:val="000000"/>
          <w:sz w:val="24"/>
          <w:szCs w:val="24"/>
        </w:rPr>
        <w:t>сформированность</w:t>
      </w:r>
      <w:proofErr w:type="spellEnd"/>
      <w:r w:rsidRPr="00F85DE5">
        <w:rPr>
          <w:rFonts w:ascii="Times New Roman" w:eastAsia="Times New Roman" w:hAnsi="Times New Roman" w:cs="Times New Roman"/>
          <w:color w:val="000000"/>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F85DE5">
        <w:rPr>
          <w:rFonts w:ascii="Times New Roman" w:eastAsia="Times New Roman" w:hAnsi="Times New Roman" w:cs="Times New Roman"/>
          <w:color w:val="000000"/>
          <w:sz w:val="24"/>
          <w:szCs w:val="24"/>
        </w:rPr>
        <w:t>валеологической</w:t>
      </w:r>
      <w:proofErr w:type="spellEnd"/>
      <w:r w:rsidRPr="00F85DE5">
        <w:rPr>
          <w:rFonts w:ascii="Times New Roman" w:eastAsia="Times New Roman" w:hAnsi="Times New Roman" w:cs="Times New Roman"/>
          <w:color w:val="000000"/>
          <w:sz w:val="24"/>
          <w:szCs w:val="24"/>
        </w:rPr>
        <w:t xml:space="preserve"> и профессиональной направленностью, неприятию вредных привычек: курения, употребления алкоголя, наркотиков;</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-потребность к самостоятельному использованию физической культуры как составляющей доминанты здоровья;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-приобретение личного опыта творческого использования профессионально-оздоровительных средств и методов двигательной активности;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самостоятельно использовать в трудовых и жизненных ситуациях навыки профессиональной адаптивной физической культуры;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оказывать первую помощь при занятиях спортивно-оздоровительной деятельностью;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-патриотизм, уважение к своему народу, чувство ответственности перед Родиной;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к служению Отечеству, его защите;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proofErr w:type="spellStart"/>
      <w:r w:rsidRPr="00F85DE5">
        <w:rPr>
          <w:rFonts w:ascii="Times New Roman" w:eastAsia="Times New Roman" w:hAnsi="Times New Roman" w:cs="Times New Roman"/>
          <w:b/>
          <w:i/>
          <w:color w:val="000000"/>
          <w:sz w:val="24"/>
          <w:szCs w:val="24"/>
        </w:rPr>
        <w:t>метапредметных</w:t>
      </w:r>
      <w:proofErr w:type="spellEnd"/>
      <w:r w:rsidRPr="00F85DE5">
        <w:rPr>
          <w:rFonts w:ascii="Times New Roman" w:eastAsia="Times New Roman" w:hAnsi="Times New Roman" w:cs="Times New Roman"/>
          <w:b/>
          <w:i/>
          <w:color w:val="000000"/>
          <w:sz w:val="24"/>
          <w:szCs w:val="24"/>
        </w:rPr>
        <w:t>:</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 xml:space="preserve">-способность использовать </w:t>
      </w:r>
      <w:proofErr w:type="spellStart"/>
      <w:r w:rsidRPr="00F85DE5">
        <w:rPr>
          <w:rFonts w:ascii="Times New Roman" w:eastAsia="Times New Roman" w:hAnsi="Times New Roman" w:cs="Times New Roman"/>
          <w:color w:val="000000"/>
          <w:sz w:val="24"/>
          <w:szCs w:val="24"/>
        </w:rPr>
        <w:t>межпредметные</w:t>
      </w:r>
      <w:proofErr w:type="spellEnd"/>
      <w:r w:rsidRPr="00F85DE5">
        <w:rPr>
          <w:rFonts w:ascii="Times New Roman" w:eastAsia="Times New Roman" w:hAnsi="Times New Roman" w:cs="Times New Roman"/>
          <w:color w:val="000000"/>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готовность учебного сотрудничества с преподавателями и сверстниками с использованием специальных средств и методов двигательной активности;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roofErr w:type="gramEnd"/>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навыков участия в различных видах соревновательной деятельности, моделирующих профессиональную подготовку;</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w:t>
      </w:r>
      <w:r w:rsidRPr="00F85DE5">
        <w:rPr>
          <w:rFonts w:ascii="Times New Roman" w:eastAsia="Times New Roman" w:hAnsi="Times New Roman" w:cs="Times New Roman"/>
          <w:color w:val="000000"/>
          <w:sz w:val="24"/>
          <w:szCs w:val="24"/>
        </w:rPr>
        <w:lastRenderedPageBreak/>
        <w:t>соблюдением требований эргономики, техники безопасности, гигиены, норм информационной безопасности;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предметных:</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СОДЕРЖАНИЕ УЧЕБНОЙ ДИСЦИПЛИНЫ</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Теоретическая часть</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 xml:space="preserve">Введение. </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 xml:space="preserve">Физическая культура в </w:t>
      </w:r>
      <w:proofErr w:type="gramStart"/>
      <w:r w:rsidRPr="00F85DE5">
        <w:rPr>
          <w:rFonts w:ascii="Times New Roman" w:eastAsia="Times New Roman" w:hAnsi="Times New Roman" w:cs="Times New Roman"/>
          <w:b/>
          <w:color w:val="000000"/>
          <w:sz w:val="24"/>
          <w:szCs w:val="24"/>
        </w:rPr>
        <w:t>общекультурной</w:t>
      </w:r>
      <w:proofErr w:type="gramEnd"/>
      <w:r w:rsidRPr="00F85DE5">
        <w:rPr>
          <w:rFonts w:ascii="Times New Roman" w:eastAsia="Times New Roman" w:hAnsi="Times New Roman" w:cs="Times New Roman"/>
          <w:b/>
          <w:color w:val="000000"/>
          <w:sz w:val="24"/>
          <w:szCs w:val="24"/>
        </w:rPr>
        <w:t xml:space="preserve"> и </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профессиональной подготовке студентов СПО</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Современное состояние физической культуры и спорта. Физическая культура и личность профессионала.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Особенности организации занятий со студентами в процессе освоения содержания учебной дисциплины «Физическая культура». Введение Всероссийского физкультурно-спортивного комплекса «Готов к труду и обороне» (ГТО). Требования к технике безопасности при занятиях физическими упражнениями.</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 xml:space="preserve">1. Основы здорового образа жизни. </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Физическая культура в обеспечении здоровья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w:t>
      </w:r>
      <w:proofErr w:type="spellStart"/>
      <w:r w:rsidRPr="00F85DE5">
        <w:rPr>
          <w:rFonts w:ascii="Times New Roman" w:eastAsia="Times New Roman" w:hAnsi="Times New Roman" w:cs="Times New Roman"/>
          <w:color w:val="000000"/>
          <w:sz w:val="24"/>
          <w:szCs w:val="24"/>
        </w:rPr>
        <w:t>гидропроцедуры</w:t>
      </w:r>
      <w:proofErr w:type="spellEnd"/>
      <w:r w:rsidRPr="00F85DE5">
        <w:rPr>
          <w:rFonts w:ascii="Times New Roman" w:eastAsia="Times New Roman" w:hAnsi="Times New Roman" w:cs="Times New Roman"/>
          <w:color w:val="000000"/>
          <w:sz w:val="24"/>
          <w:szCs w:val="24"/>
        </w:rPr>
        <w:t>, бани, массаж. Материнство и здоровье. Профилактика профессиональных заболеваний средствами и методами физического воспитания.</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2. Основы методики самостоятельных занятий физическими упражнениями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Мотивация и целенаправленность самостоятельных занятий, их формы и содержание.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w:t>
      </w:r>
      <w:r w:rsidRPr="00F85DE5">
        <w:rPr>
          <w:rFonts w:ascii="Times New Roman" w:eastAsia="Times New Roman" w:hAnsi="Times New Roman" w:cs="Times New Roman"/>
          <w:color w:val="000000"/>
          <w:sz w:val="24"/>
          <w:szCs w:val="24"/>
        </w:rPr>
        <w:lastRenderedPageBreak/>
        <w:t xml:space="preserve">индивидуальной нагрузки. </w:t>
      </w:r>
      <w:proofErr w:type="spellStart"/>
      <w:r w:rsidRPr="00F85DE5">
        <w:rPr>
          <w:rFonts w:ascii="Times New Roman" w:eastAsia="Times New Roman" w:hAnsi="Times New Roman" w:cs="Times New Roman"/>
          <w:color w:val="000000"/>
          <w:sz w:val="24"/>
          <w:szCs w:val="24"/>
        </w:rPr>
        <w:t>Сенситивность</w:t>
      </w:r>
      <w:proofErr w:type="spellEnd"/>
      <w:r w:rsidRPr="00F85DE5">
        <w:rPr>
          <w:rFonts w:ascii="Times New Roman" w:eastAsia="Times New Roman" w:hAnsi="Times New Roman" w:cs="Times New Roman"/>
          <w:color w:val="000000"/>
          <w:sz w:val="24"/>
          <w:szCs w:val="24"/>
        </w:rPr>
        <w:t xml:space="preserve"> в развитии профилирующих двигательных качеств.</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3. Самоконтроль, его основные методы, показатели и критерии оценки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Использование методов стандартов, антропометрических индексов, номограмм,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Коррекция содержания и методики занятий физическими упражнениями и спортом по результатам показателей контроля.</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4. Психофизиологические основы учебного и производственного труда. Средства физической культуры в регулировании работоспособности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Средства физической культуры в регулировании работоспособности.</w:t>
      </w:r>
      <w:r>
        <w:rPr>
          <w:rFonts w:ascii="Times New Roman" w:eastAsia="Times New Roman" w:hAnsi="Times New Roman" w:cs="Times New Roman"/>
          <w:color w:val="000000"/>
          <w:sz w:val="24"/>
          <w:szCs w:val="24"/>
        </w:rPr>
        <w:t xml:space="preserve"> </w:t>
      </w:r>
      <w:r w:rsidRPr="00F85DE5">
        <w:rPr>
          <w:rFonts w:ascii="Times New Roman" w:eastAsia="Times New Roman" w:hAnsi="Times New Roman" w:cs="Times New Roman"/>
          <w:color w:val="000000"/>
          <w:sz w:val="24"/>
          <w:szCs w:val="24"/>
        </w:rPr>
        <w:t>Психофизиологическая характеристика будущей производственной деятельности и учебного труда студентов профессиональных образовательных организаций. 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 Критерии нервно-эмоционального, психического и психофизического утомления. Методы повышения эффективности производственного и учебного труда. Значение мышечной релаксации.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Аутотренинг и его использование для повышения работоспособности.</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5. Физическая культура в профессиональной деятельности специалиста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Личная и социально-экономическая необходимость специальной адаптивной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Практическая часть</w:t>
      </w:r>
    </w:p>
    <w:p w:rsidR="00F85DE5" w:rsidRPr="00F85DE5" w:rsidRDefault="00F85DE5" w:rsidP="00F85DE5">
      <w:pPr>
        <w:widowControl w:val="0"/>
        <w:spacing w:after="0" w:line="240" w:lineRule="auto"/>
        <w:ind w:firstLine="709"/>
        <w:contextualSpacing/>
        <w:jc w:val="center"/>
        <w:rPr>
          <w:rFonts w:ascii="Times New Roman" w:eastAsia="Calibri" w:hAnsi="Times New Roman" w:cs="Times New Roman"/>
          <w:b/>
          <w:color w:val="000000"/>
          <w:sz w:val="24"/>
          <w:szCs w:val="24"/>
        </w:rPr>
      </w:pPr>
      <w:r w:rsidRPr="00F85DE5">
        <w:rPr>
          <w:rFonts w:ascii="Times New Roman" w:eastAsia="Calibri" w:hAnsi="Times New Roman" w:cs="Times New Roman"/>
          <w:b/>
          <w:color w:val="000000"/>
          <w:sz w:val="24"/>
          <w:szCs w:val="24"/>
        </w:rPr>
        <w:t>Учебно-методические занятия</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color w:val="000000"/>
          <w:sz w:val="24"/>
          <w:szCs w:val="24"/>
        </w:rPr>
      </w:pPr>
      <w:r w:rsidRPr="00F85DE5">
        <w:rPr>
          <w:rFonts w:ascii="Times New Roman" w:eastAsia="Calibri" w:hAnsi="Times New Roman" w:cs="Times New Roman"/>
          <w:color w:val="000000"/>
          <w:sz w:val="24"/>
          <w:szCs w:val="24"/>
        </w:rPr>
        <w:t>Содержание учебно-методических занятий определяется по выбору преподавателя с учетом интересов студентов.</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1. Простейшие методики самооценки работоспособности, усталости, утомления и применение средств физической культуры для их направленной коррекции.</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Использование методов самоконтроля, стандартов, индексов.</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2. 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3. Массаж и </w:t>
      </w:r>
      <w:proofErr w:type="spellStart"/>
      <w:r w:rsidRPr="00F85DE5">
        <w:rPr>
          <w:rFonts w:ascii="Times New Roman" w:eastAsia="Calibri" w:hAnsi="Times New Roman" w:cs="Times New Roman"/>
          <w:i/>
          <w:color w:val="000000"/>
          <w:sz w:val="24"/>
          <w:szCs w:val="24"/>
        </w:rPr>
        <w:t>самомассаж</w:t>
      </w:r>
      <w:proofErr w:type="spellEnd"/>
      <w:r w:rsidRPr="00F85DE5">
        <w:rPr>
          <w:rFonts w:ascii="Times New Roman" w:eastAsia="Calibri" w:hAnsi="Times New Roman" w:cs="Times New Roman"/>
          <w:i/>
          <w:color w:val="000000"/>
          <w:sz w:val="24"/>
          <w:szCs w:val="24"/>
        </w:rPr>
        <w:t xml:space="preserve"> при физическом и умственном утомлении.</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4. 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5. Составление и проведение комплексов утренней, вводной и производственной гимнастики с учетом направления будущей профессиональной деятельности студентов.</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6. Методика определения профессионально значимых психофизиологических и двигательных качеств на основе </w:t>
      </w:r>
      <w:proofErr w:type="spellStart"/>
      <w:r w:rsidRPr="00F85DE5">
        <w:rPr>
          <w:rFonts w:ascii="Times New Roman" w:eastAsia="Calibri" w:hAnsi="Times New Roman" w:cs="Times New Roman"/>
          <w:i/>
          <w:color w:val="000000"/>
          <w:sz w:val="24"/>
          <w:szCs w:val="24"/>
        </w:rPr>
        <w:t>профессиограммы</w:t>
      </w:r>
      <w:proofErr w:type="spellEnd"/>
      <w:r w:rsidRPr="00F85DE5">
        <w:rPr>
          <w:rFonts w:ascii="Times New Roman" w:eastAsia="Calibri" w:hAnsi="Times New Roman" w:cs="Times New Roman"/>
          <w:i/>
          <w:color w:val="000000"/>
          <w:sz w:val="24"/>
          <w:szCs w:val="24"/>
        </w:rPr>
        <w:t xml:space="preserve"> специалиста. </w:t>
      </w:r>
      <w:proofErr w:type="spellStart"/>
      <w:r w:rsidRPr="00F85DE5">
        <w:rPr>
          <w:rFonts w:ascii="Times New Roman" w:eastAsia="Calibri" w:hAnsi="Times New Roman" w:cs="Times New Roman"/>
          <w:i/>
          <w:color w:val="000000"/>
          <w:sz w:val="24"/>
          <w:szCs w:val="24"/>
        </w:rPr>
        <w:t>Спортограмма</w:t>
      </w:r>
      <w:proofErr w:type="spellEnd"/>
      <w:r w:rsidRPr="00F85DE5">
        <w:rPr>
          <w:rFonts w:ascii="Times New Roman" w:eastAsia="Calibri" w:hAnsi="Times New Roman" w:cs="Times New Roman"/>
          <w:i/>
          <w:color w:val="000000"/>
          <w:sz w:val="24"/>
          <w:szCs w:val="24"/>
        </w:rPr>
        <w:t xml:space="preserve"> и </w:t>
      </w:r>
      <w:proofErr w:type="spellStart"/>
      <w:r w:rsidRPr="00F85DE5">
        <w:rPr>
          <w:rFonts w:ascii="Times New Roman" w:eastAsia="Calibri" w:hAnsi="Times New Roman" w:cs="Times New Roman"/>
          <w:i/>
          <w:color w:val="000000"/>
          <w:sz w:val="24"/>
          <w:szCs w:val="24"/>
        </w:rPr>
        <w:t>профессиограмма</w:t>
      </w:r>
      <w:proofErr w:type="spellEnd"/>
      <w:r w:rsidRPr="00F85DE5">
        <w:rPr>
          <w:rFonts w:ascii="Times New Roman" w:eastAsia="Calibri" w:hAnsi="Times New Roman" w:cs="Times New Roman"/>
          <w:i/>
          <w:color w:val="000000"/>
          <w:sz w:val="24"/>
          <w:szCs w:val="24"/>
        </w:rPr>
        <w:t>.</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7. 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8. Ведение личного дневника самоконтроля (индивидуальной карты здоровья). Определение уровня здоровья (по Э. Н. </w:t>
      </w:r>
      <w:proofErr w:type="spellStart"/>
      <w:r w:rsidRPr="00F85DE5">
        <w:rPr>
          <w:rFonts w:ascii="Times New Roman" w:eastAsia="Calibri" w:hAnsi="Times New Roman" w:cs="Times New Roman"/>
          <w:i/>
          <w:color w:val="000000"/>
          <w:sz w:val="24"/>
          <w:szCs w:val="24"/>
        </w:rPr>
        <w:t>Вайнеру</w:t>
      </w:r>
      <w:proofErr w:type="spellEnd"/>
      <w:r w:rsidRPr="00F85DE5">
        <w:rPr>
          <w:rFonts w:ascii="Times New Roman" w:eastAsia="Calibri" w:hAnsi="Times New Roman" w:cs="Times New Roman"/>
          <w:i/>
          <w:color w:val="000000"/>
          <w:sz w:val="24"/>
          <w:szCs w:val="24"/>
        </w:rPr>
        <w:t>).</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9. Индивидуальная оздоровительная программа двигательной активности с </w:t>
      </w:r>
      <w:r w:rsidRPr="00F85DE5">
        <w:rPr>
          <w:rFonts w:ascii="Times New Roman" w:eastAsia="Calibri" w:hAnsi="Times New Roman" w:cs="Times New Roman"/>
          <w:i/>
          <w:color w:val="000000"/>
          <w:sz w:val="24"/>
          <w:szCs w:val="24"/>
        </w:rPr>
        <w:lastRenderedPageBreak/>
        <w:t>учетом профессиональной направленности.</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Учебно-тренировочные занятия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 проведении учебно-тренировочных занятий преподаватель определяет оптимальный объем физической нагрузки, опираясь на данные о состоянии здоровья студентов, дает индивидуальные рекомендации для самостоятельных занятий тем или иным видом спорта.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1. Легкая атлетика. Кроссовая подготовка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Решает задачи поддержки и укрепления здоровья. </w:t>
      </w:r>
      <w:proofErr w:type="gramStart"/>
      <w:r w:rsidRPr="00F85DE5">
        <w:rPr>
          <w:rFonts w:ascii="Times New Roman" w:eastAsia="Times New Roman" w:hAnsi="Times New Roman" w:cs="Times New Roman"/>
          <w:color w:val="000000"/>
          <w:sz w:val="24"/>
          <w:szCs w:val="24"/>
        </w:rPr>
        <w:t>Способствует развитию выносливости, быстроты, скоростно-силовых качеств, упорства, трудолюбия, внимания, восприятия, мышления.</w:t>
      </w:r>
      <w:proofErr w:type="gramEnd"/>
      <w:r>
        <w:rPr>
          <w:rFonts w:ascii="Times New Roman" w:eastAsia="Times New Roman" w:hAnsi="Times New Roman" w:cs="Times New Roman"/>
          <w:color w:val="000000"/>
          <w:sz w:val="24"/>
          <w:szCs w:val="24"/>
        </w:rPr>
        <w:t xml:space="preserve"> </w:t>
      </w:r>
      <w:proofErr w:type="gramStart"/>
      <w:r w:rsidRPr="00F85DE5">
        <w:rPr>
          <w:rFonts w:ascii="Times New Roman" w:eastAsia="Times New Roman" w:hAnsi="Times New Roman" w:cs="Times New Roman"/>
          <w:color w:val="000000"/>
          <w:sz w:val="24"/>
          <w:szCs w:val="24"/>
        </w:rPr>
        <w:t>Кроссовая подготовка: высокий и низкий старт, стартовый разгон, финиширование; бег 100 м, эстафетный бег 4 100 м, 4 400 м; бег по прямой с различной скоростью, равномерный бег на дистанцию 2 000 м (девушки) и 3 000 м (юноши), прыжки в длину с разбега способом «согнув ноги»; прыжки в высоту способами: «прогнувшись», перешагивания, «ножницы», перекидной;</w:t>
      </w:r>
      <w:proofErr w:type="gramEnd"/>
      <w:r w:rsidRPr="00F85DE5">
        <w:rPr>
          <w:rFonts w:ascii="Times New Roman" w:eastAsia="Times New Roman" w:hAnsi="Times New Roman" w:cs="Times New Roman"/>
          <w:color w:val="000000"/>
          <w:sz w:val="24"/>
          <w:szCs w:val="24"/>
        </w:rPr>
        <w:t xml:space="preserve"> метание гранаты весом 500 г (девушки) и 700 г (юноши); толкание ядра.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2. Лыжная подготовка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Решает оздоровительные задачи, задачи активного отдыха. Увеличивает резервные возможности </w:t>
      </w:r>
      <w:proofErr w:type="spellStart"/>
      <w:proofErr w:type="gramStart"/>
      <w:r w:rsidRPr="00F85DE5">
        <w:rPr>
          <w:rFonts w:ascii="Times New Roman" w:eastAsia="Times New Roman" w:hAnsi="Times New Roman" w:cs="Times New Roman"/>
          <w:color w:val="000000"/>
          <w:sz w:val="24"/>
          <w:szCs w:val="24"/>
        </w:rPr>
        <w:t>сердечно-сосудистой</w:t>
      </w:r>
      <w:proofErr w:type="spellEnd"/>
      <w:proofErr w:type="gramEnd"/>
      <w:r w:rsidRPr="00F85DE5">
        <w:rPr>
          <w:rFonts w:ascii="Times New Roman" w:eastAsia="Times New Roman" w:hAnsi="Times New Roman" w:cs="Times New Roman"/>
          <w:color w:val="000000"/>
          <w:sz w:val="24"/>
          <w:szCs w:val="24"/>
        </w:rPr>
        <w:t xml:space="preserve">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Переход с одновременных лыжных ходов на </w:t>
      </w:r>
      <w:proofErr w:type="gramStart"/>
      <w:r w:rsidRPr="00F85DE5">
        <w:rPr>
          <w:rFonts w:ascii="Times New Roman" w:eastAsia="Times New Roman" w:hAnsi="Times New Roman" w:cs="Times New Roman"/>
          <w:color w:val="000000"/>
          <w:sz w:val="24"/>
          <w:szCs w:val="24"/>
        </w:rPr>
        <w:t>попеременные</w:t>
      </w:r>
      <w:proofErr w:type="gramEnd"/>
      <w:r w:rsidRPr="00F85DE5">
        <w:rPr>
          <w:rFonts w:ascii="Times New Roman" w:eastAsia="Times New Roman" w:hAnsi="Times New Roman" w:cs="Times New Roman"/>
          <w:color w:val="000000"/>
          <w:sz w:val="24"/>
          <w:szCs w:val="24"/>
        </w:rPr>
        <w:t>.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3 км (девушки) и 5 км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3. Гимнастика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Решает оздоровительные и профилактические задачи. Развивает силу, выносливость, координацию, гибкость, равновесие, </w:t>
      </w:r>
      <w:proofErr w:type="spellStart"/>
      <w:r w:rsidRPr="00F85DE5">
        <w:rPr>
          <w:rFonts w:ascii="Times New Roman" w:eastAsia="Times New Roman" w:hAnsi="Times New Roman" w:cs="Times New Roman"/>
          <w:color w:val="000000"/>
          <w:sz w:val="24"/>
          <w:szCs w:val="24"/>
        </w:rPr>
        <w:t>сенсоторику</w:t>
      </w:r>
      <w:proofErr w:type="spellEnd"/>
      <w:r w:rsidRPr="00F85DE5">
        <w:rPr>
          <w:rFonts w:ascii="Times New Roman" w:eastAsia="Times New Roman" w:hAnsi="Times New Roman" w:cs="Times New Roman"/>
          <w:color w:val="000000"/>
          <w:sz w:val="24"/>
          <w:szCs w:val="24"/>
        </w:rPr>
        <w:t>. Совершенствует память, внимание, целеустремленность, мышление.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color w:val="000000"/>
          <w:sz w:val="24"/>
          <w:szCs w:val="24"/>
        </w:rPr>
        <w:t>Общеразвивающие</w:t>
      </w:r>
      <w:proofErr w:type="spellEnd"/>
      <w:r w:rsidRPr="00F85DE5">
        <w:rPr>
          <w:rFonts w:ascii="Times New Roman" w:eastAsia="Times New Roman" w:hAnsi="Times New Roman" w:cs="Times New Roman"/>
          <w:color w:val="000000"/>
          <w:sz w:val="24"/>
          <w:szCs w:val="24"/>
        </w:rPr>
        <w:t xml:space="preserve"> упражнения, упражнения в паре с партнером, упражнения с гантелями,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4. Спортивные игры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w:t>
      </w:r>
      <w:r w:rsidRPr="00F85DE5">
        <w:rPr>
          <w:rFonts w:ascii="Times New Roman" w:eastAsia="Times New Roman" w:hAnsi="Times New Roman" w:cs="Times New Roman"/>
          <w:color w:val="000000"/>
          <w:sz w:val="24"/>
          <w:szCs w:val="24"/>
        </w:rPr>
        <w:softHyphen/>
        <w:t>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w:t>
      </w:r>
      <w:proofErr w:type="gramEnd"/>
      <w:r w:rsidRPr="00F85DE5">
        <w:rPr>
          <w:rFonts w:ascii="Times New Roman" w:eastAsia="Times New Roman" w:hAnsi="Times New Roman" w:cs="Times New Roman"/>
          <w:color w:val="000000"/>
          <w:sz w:val="24"/>
          <w:szCs w:val="24"/>
        </w:rPr>
        <w:t xml:space="preserve"> воспитанию волевых качеств, инициативности и самостоятельности.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Волейбол</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Исходное положение (стойки), перемещения, передача, подача, нападающий удар, прием мяча снизу двумя руками, прием мяча одной рукой с последующим 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w:t>
      </w:r>
      <w:r w:rsidRPr="00F85DE5">
        <w:rPr>
          <w:rFonts w:ascii="Times New Roman" w:eastAsia="Times New Roman" w:hAnsi="Times New Roman" w:cs="Times New Roman"/>
          <w:color w:val="000000"/>
          <w:sz w:val="24"/>
          <w:szCs w:val="24"/>
        </w:rPr>
        <w:lastRenderedPageBreak/>
        <w:t>волейбола. Игра по правилам.</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Баскетбол</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Ловля и передача мяча, ведение, броски мяча в корзину (с места, в движении, прыжком), вырывание и выбивание (приемы овладения мячом), прием техники защита - перехват, приемы, применяемые против броска, накрывание, тактика нападения, тактика защиты.</w:t>
      </w:r>
      <w:proofErr w:type="gramEnd"/>
      <w:r w:rsidRPr="00F85DE5">
        <w:rPr>
          <w:rFonts w:ascii="Times New Roman" w:eastAsia="Times New Roman" w:hAnsi="Times New Roman" w:cs="Times New Roman"/>
          <w:color w:val="000000"/>
          <w:sz w:val="24"/>
          <w:szCs w:val="24"/>
        </w:rPr>
        <w:t xml:space="preserve"> Правила игры. Техника безопасности игры. Игра по упрощенным правилам баскетбола. Игра по правилам.</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Футбол (для юношей)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5. Плавание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Занятия позволяют учащимся повышать потенциальные возможности дыхательной и </w:t>
      </w:r>
      <w:proofErr w:type="spellStart"/>
      <w:proofErr w:type="gramStart"/>
      <w:r w:rsidRPr="00F85DE5">
        <w:rPr>
          <w:rFonts w:ascii="Times New Roman" w:eastAsia="Times New Roman" w:hAnsi="Times New Roman" w:cs="Times New Roman"/>
          <w:color w:val="000000"/>
          <w:sz w:val="24"/>
          <w:szCs w:val="24"/>
        </w:rPr>
        <w:t>сердечно-сосудистой</w:t>
      </w:r>
      <w:proofErr w:type="spellEnd"/>
      <w:proofErr w:type="gramEnd"/>
      <w:r w:rsidRPr="00F85DE5">
        <w:rPr>
          <w:rFonts w:ascii="Times New Roman" w:eastAsia="Times New Roman" w:hAnsi="Times New Roman" w:cs="Times New Roman"/>
          <w:color w:val="000000"/>
          <w:sz w:val="24"/>
          <w:szCs w:val="24"/>
        </w:rPr>
        <w:t xml:space="preserve"> систем. В процессе занятий совершенствуются основные двигательные качества: сила, выносливость, быстрота. В образовательных учреждениях, где есть условия, продолжается этап углубленного закрепления пройденного материала, направленного на приобретение навыка надежного и длительного плавания в глубокой воде.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Специальные плавательные упражнения для изучения (закрепления) кроля на груди, спине, брасса. Старты. Повороты, ныряние ногами и головой. Плавание до 400 м. Упражнения по совершенствованию техники движений рук, ног, туловища, плавание в полной координации.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Плавание на боку, на спине. Плавание в одежде. Освобождение от одежды в воде. Плавание в умеренном и попеременном темпе до 600 м. </w:t>
      </w:r>
      <w:proofErr w:type="spellStart"/>
      <w:r w:rsidRPr="00F85DE5">
        <w:rPr>
          <w:rFonts w:ascii="Times New Roman" w:eastAsia="Times New Roman" w:hAnsi="Times New Roman" w:cs="Times New Roman"/>
          <w:color w:val="000000"/>
          <w:sz w:val="24"/>
          <w:szCs w:val="24"/>
        </w:rPr>
        <w:t>Проплывание</w:t>
      </w:r>
      <w:proofErr w:type="spellEnd"/>
      <w:r w:rsidRPr="00F85DE5">
        <w:rPr>
          <w:rFonts w:ascii="Times New Roman" w:eastAsia="Times New Roman" w:hAnsi="Times New Roman" w:cs="Times New Roman"/>
          <w:color w:val="000000"/>
          <w:sz w:val="24"/>
          <w:szCs w:val="24"/>
        </w:rPr>
        <w:t xml:space="preserve"> отрезков 25-100 м по 2-6 раз. Специальные подготовительные, </w:t>
      </w:r>
      <w:proofErr w:type="spellStart"/>
      <w:r w:rsidRPr="00F85DE5">
        <w:rPr>
          <w:rFonts w:ascii="Times New Roman" w:eastAsia="Times New Roman" w:hAnsi="Times New Roman" w:cs="Times New Roman"/>
          <w:color w:val="000000"/>
          <w:sz w:val="24"/>
          <w:szCs w:val="24"/>
        </w:rPr>
        <w:t>общеразвивающие</w:t>
      </w:r>
      <w:proofErr w:type="spellEnd"/>
      <w:r w:rsidRPr="00F85DE5">
        <w:rPr>
          <w:rFonts w:ascii="Times New Roman" w:eastAsia="Times New Roman" w:hAnsi="Times New Roman" w:cs="Times New Roman"/>
          <w:color w:val="000000"/>
          <w:sz w:val="24"/>
          <w:szCs w:val="24"/>
        </w:rPr>
        <w:t xml:space="preserve"> и подводящие упражнения на суше. Элементы и игра в водное поло (юноши), элементы фигурного плавания (девушки). Правила плавания в открытом водоеме. Доврачебная помощь пострадавшему. Техника безопасности при занятиях плаванием в открытых водоемах и в бассейне.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Самоконтроль при занятиях плаванием.</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6. Виды спорта по выбору</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Ритмическая гимнастика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Занятия способствуют совершенствованию координационных способностей, вы</w:t>
      </w:r>
      <w:r w:rsidRPr="00F85DE5">
        <w:rPr>
          <w:rFonts w:ascii="Times New Roman" w:eastAsia="Times New Roman" w:hAnsi="Times New Roman" w:cs="Times New Roman"/>
          <w:i/>
          <w:color w:val="000000"/>
          <w:sz w:val="24"/>
          <w:szCs w:val="24"/>
        </w:rPr>
        <w:softHyphen/>
        <w:t xml:space="preserve">носливости, ловкости, гибкости, коррекции фигуры. Оказывают оздоровительное влияние на </w:t>
      </w:r>
      <w:proofErr w:type="spellStart"/>
      <w:proofErr w:type="gramStart"/>
      <w:r w:rsidRPr="00F85DE5">
        <w:rPr>
          <w:rFonts w:ascii="Times New Roman" w:eastAsia="Times New Roman" w:hAnsi="Times New Roman" w:cs="Times New Roman"/>
          <w:i/>
          <w:color w:val="000000"/>
          <w:sz w:val="24"/>
          <w:szCs w:val="24"/>
        </w:rPr>
        <w:t>сердечно-сосудистую</w:t>
      </w:r>
      <w:proofErr w:type="spellEnd"/>
      <w:proofErr w:type="gramEnd"/>
      <w:r w:rsidRPr="00F85DE5">
        <w:rPr>
          <w:rFonts w:ascii="Times New Roman" w:eastAsia="Times New Roman" w:hAnsi="Times New Roman" w:cs="Times New Roman"/>
          <w:i/>
          <w:color w:val="000000"/>
          <w:sz w:val="24"/>
          <w:szCs w:val="24"/>
        </w:rPr>
        <w:t>, дыхательную, нервно-мышечную системы. Использование музыкального сопровождения совершенствует чувство ритма.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Индивидуально подобранные композиции из упражнений, выполняемых с разной амплитудой, траекторией, ритмом, темпом, пространственной точностью. Комплекс упражнений с профессиональной направленностью из 26-30 движений.</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Атлетическая гимнастика, работа на тренажерах</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Решает задачи коррекции фигуры, дифференцировки силовых характеристик движений, совершенствует регуляцию мышечного тонуса. Воспитывает абсолютную и относительную силу избранных групп мышц.</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b/>
          <w:i/>
          <w:color w:val="000000"/>
          <w:sz w:val="24"/>
          <w:szCs w:val="24"/>
        </w:rPr>
      </w:pPr>
      <w:r w:rsidRPr="00F85DE5">
        <w:rPr>
          <w:rFonts w:ascii="Times New Roman" w:eastAsia="Calibri" w:hAnsi="Times New Roman" w:cs="Times New Roman"/>
          <w:b/>
          <w:i/>
          <w:color w:val="000000"/>
          <w:sz w:val="24"/>
          <w:szCs w:val="24"/>
        </w:rPr>
        <w:t>Элементы единоборства</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Знакомство с видами единоборств и их влиянием на развитие физических, нравственных и волевых качеств.</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Каратэ-до, айкидо, </w:t>
      </w:r>
      <w:proofErr w:type="spellStart"/>
      <w:r w:rsidRPr="00F85DE5">
        <w:rPr>
          <w:rFonts w:ascii="Times New Roman" w:eastAsia="Calibri" w:hAnsi="Times New Roman" w:cs="Times New Roman"/>
          <w:i/>
          <w:color w:val="000000"/>
          <w:sz w:val="24"/>
          <w:szCs w:val="24"/>
        </w:rPr>
        <w:t>таэквондо</w:t>
      </w:r>
      <w:proofErr w:type="spellEnd"/>
      <w:r w:rsidRPr="00F85DE5">
        <w:rPr>
          <w:rFonts w:ascii="Times New Roman" w:eastAsia="Calibri" w:hAnsi="Times New Roman" w:cs="Times New Roman"/>
          <w:i/>
          <w:color w:val="000000"/>
          <w:sz w:val="24"/>
          <w:szCs w:val="24"/>
        </w:rPr>
        <w:t xml:space="preserve"> (восточные единоборства) развивают сложные координационные движения, психофизические навыки (предчувствие ситуации, мгновенный анализ сложившейся ситуации, умение избежать стресса, снятие </w:t>
      </w:r>
      <w:r w:rsidRPr="00F85DE5">
        <w:rPr>
          <w:rFonts w:ascii="Times New Roman" w:eastAsia="Calibri" w:hAnsi="Times New Roman" w:cs="Times New Roman"/>
          <w:i/>
          <w:color w:val="000000"/>
          <w:sz w:val="24"/>
          <w:szCs w:val="24"/>
        </w:rPr>
        <w:lastRenderedPageBreak/>
        <w:t>психического напряжения, релаксацию, регуляцию процессов психического возбуждения и торможения, уверенность и спокойствие, способность мгновенно принимать правильное решение).</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proofErr w:type="gramStart"/>
      <w:r w:rsidRPr="00F85DE5">
        <w:rPr>
          <w:rFonts w:ascii="Times New Roman" w:eastAsia="Calibri" w:hAnsi="Times New Roman" w:cs="Times New Roman"/>
          <w:i/>
          <w:color w:val="000000"/>
          <w:sz w:val="24"/>
          <w:szCs w:val="24"/>
        </w:rPr>
        <w:t>Дзюдо, самбо, греко-римская, вольная борьба формируют психофизические навыки (преодоление, предчувствие, выбор правильного решения, настойчивость, терпение), обучают приемам самозащиты и зашиты, развивают физические качества (статическую и динамическую силу, силовую выносливость, общую выносливость, гибкость).</w:t>
      </w:r>
      <w:proofErr w:type="gramEnd"/>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 xml:space="preserve">Приемы </w:t>
      </w:r>
      <w:proofErr w:type="spellStart"/>
      <w:r w:rsidRPr="00F85DE5">
        <w:rPr>
          <w:rFonts w:ascii="Times New Roman" w:eastAsia="Calibri" w:hAnsi="Times New Roman" w:cs="Times New Roman"/>
          <w:i/>
          <w:color w:val="000000"/>
          <w:sz w:val="24"/>
          <w:szCs w:val="24"/>
        </w:rPr>
        <w:t>самостраховки</w:t>
      </w:r>
      <w:proofErr w:type="spellEnd"/>
      <w:r w:rsidRPr="00F85DE5">
        <w:rPr>
          <w:rFonts w:ascii="Times New Roman" w:eastAsia="Calibri" w:hAnsi="Times New Roman" w:cs="Times New Roman"/>
          <w:i/>
          <w:color w:val="000000"/>
          <w:sz w:val="24"/>
          <w:szCs w:val="24"/>
        </w:rPr>
        <w:t>. Приемы борьбы лежа и стоя. Учебная схватка. Подвижные игры типа «Сила и ловкость», «Борьба всадников», «Борьба двое против двоих» и т. д. Силовые упражнения и единоборства в парах. Овладение приемами страховки, подвижные игры. Самоконтроль при занятиях единоборствами.</w:t>
      </w:r>
    </w:p>
    <w:p w:rsidR="00F85DE5" w:rsidRPr="00F85DE5" w:rsidRDefault="00F85DE5" w:rsidP="00F85DE5">
      <w:pPr>
        <w:widowControl w:val="0"/>
        <w:spacing w:after="0" w:line="240" w:lineRule="auto"/>
        <w:ind w:firstLine="709"/>
        <w:contextualSpacing/>
        <w:jc w:val="both"/>
        <w:rPr>
          <w:rFonts w:ascii="Times New Roman" w:eastAsia="Calibri" w:hAnsi="Times New Roman" w:cs="Times New Roman"/>
          <w:i/>
          <w:color w:val="000000"/>
          <w:sz w:val="24"/>
          <w:szCs w:val="24"/>
        </w:rPr>
      </w:pPr>
      <w:r w:rsidRPr="00F85DE5">
        <w:rPr>
          <w:rFonts w:ascii="Times New Roman" w:eastAsia="Calibri" w:hAnsi="Times New Roman" w:cs="Times New Roman"/>
          <w:i/>
          <w:color w:val="000000"/>
          <w:sz w:val="24"/>
          <w:szCs w:val="24"/>
        </w:rPr>
        <w:t>Правила соревнований по одному из видов единоборств. Гигиена борца. Техника безопасности в ходе единоборств.</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Дыхательная гимнастика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Упражнения дыхательной гимнастики могут быть использованы в качестве профилактического средства физического воспитания.</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 xml:space="preserve">Дыхательная гимнастика используется для повышения основных функциональных систем: </w:t>
      </w:r>
      <w:proofErr w:type="gramStart"/>
      <w:r w:rsidRPr="00F85DE5">
        <w:rPr>
          <w:rFonts w:ascii="Times New Roman" w:eastAsia="Times New Roman" w:hAnsi="Times New Roman" w:cs="Times New Roman"/>
          <w:i/>
          <w:color w:val="000000"/>
          <w:sz w:val="24"/>
          <w:szCs w:val="24"/>
        </w:rPr>
        <w:t>дыхательной</w:t>
      </w:r>
      <w:proofErr w:type="gramEnd"/>
      <w:r w:rsidRPr="00F85DE5">
        <w:rPr>
          <w:rFonts w:ascii="Times New Roman" w:eastAsia="Times New Roman" w:hAnsi="Times New Roman" w:cs="Times New Roman"/>
          <w:i/>
          <w:color w:val="000000"/>
          <w:sz w:val="24"/>
          <w:szCs w:val="24"/>
        </w:rPr>
        <w:t xml:space="preserve"> и </w:t>
      </w:r>
      <w:proofErr w:type="spellStart"/>
      <w:r w:rsidRPr="00F85DE5">
        <w:rPr>
          <w:rFonts w:ascii="Times New Roman" w:eastAsia="Times New Roman" w:hAnsi="Times New Roman" w:cs="Times New Roman"/>
          <w:i/>
          <w:color w:val="000000"/>
          <w:sz w:val="24"/>
          <w:szCs w:val="24"/>
        </w:rPr>
        <w:t>сердечно-сосудистой</w:t>
      </w:r>
      <w:proofErr w:type="spellEnd"/>
      <w:r w:rsidRPr="00F85DE5">
        <w:rPr>
          <w:rFonts w:ascii="Times New Roman" w:eastAsia="Times New Roman" w:hAnsi="Times New Roman" w:cs="Times New Roman"/>
          <w:i/>
          <w:color w:val="000000"/>
          <w:sz w:val="24"/>
          <w:szCs w:val="24"/>
        </w:rPr>
        <w:t xml:space="preserve">. Позволяет увеличивать жизненную емкость легких. Классические методы дыхания при выполнении движений. Дыхательные упражнения йогов. Современные методики дыхательной гимнастики (Лобановой-Поповой, </w:t>
      </w:r>
      <w:proofErr w:type="spellStart"/>
      <w:r w:rsidRPr="00F85DE5">
        <w:rPr>
          <w:rFonts w:ascii="Times New Roman" w:eastAsia="Times New Roman" w:hAnsi="Times New Roman" w:cs="Times New Roman"/>
          <w:i/>
          <w:color w:val="000000"/>
          <w:sz w:val="24"/>
          <w:szCs w:val="24"/>
        </w:rPr>
        <w:t>Стрельниковой</w:t>
      </w:r>
      <w:proofErr w:type="spellEnd"/>
      <w:r w:rsidRPr="00F85DE5">
        <w:rPr>
          <w:rFonts w:ascii="Times New Roman" w:eastAsia="Times New Roman" w:hAnsi="Times New Roman" w:cs="Times New Roman"/>
          <w:i/>
          <w:color w:val="000000"/>
          <w:sz w:val="24"/>
          <w:szCs w:val="24"/>
        </w:rPr>
        <w:t xml:space="preserve">, </w:t>
      </w:r>
      <w:proofErr w:type="spellStart"/>
      <w:r w:rsidRPr="00F85DE5">
        <w:rPr>
          <w:rFonts w:ascii="Times New Roman" w:eastAsia="Times New Roman" w:hAnsi="Times New Roman" w:cs="Times New Roman"/>
          <w:i/>
          <w:color w:val="000000"/>
          <w:sz w:val="24"/>
          <w:szCs w:val="24"/>
        </w:rPr>
        <w:t>Бутейко</w:t>
      </w:r>
      <w:proofErr w:type="spellEnd"/>
      <w:r w:rsidRPr="00F85DE5">
        <w:rPr>
          <w:rFonts w:ascii="Times New Roman" w:eastAsia="Times New Roman" w:hAnsi="Times New Roman" w:cs="Times New Roman"/>
          <w:i/>
          <w:color w:val="000000"/>
          <w:sz w:val="24"/>
          <w:szCs w:val="24"/>
        </w:rPr>
        <w:t>).</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Спортивная аэробика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Занятия спортивной аэробикой совершенствуют чувство темпа, ритма, координацию движений, гибкость, силу, выносливость.</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 xml:space="preserve">Комбинация из спортивно-гимнастических и акробатических элементов. Обязательные элементы: подскоки, амплитудные махи ногами, упражнения для мышц живота, </w:t>
      </w:r>
      <w:proofErr w:type="gramStart"/>
      <w:r w:rsidRPr="00F85DE5">
        <w:rPr>
          <w:rFonts w:ascii="Times New Roman" w:eastAsia="Times New Roman" w:hAnsi="Times New Roman" w:cs="Times New Roman"/>
          <w:i/>
          <w:color w:val="000000"/>
          <w:sz w:val="24"/>
          <w:szCs w:val="24"/>
        </w:rPr>
        <w:t>отжимание</w:t>
      </w:r>
      <w:proofErr w:type="gramEnd"/>
      <w:r w:rsidRPr="00F85DE5">
        <w:rPr>
          <w:rFonts w:ascii="Times New Roman" w:eastAsia="Times New Roman" w:hAnsi="Times New Roman" w:cs="Times New Roman"/>
          <w:i/>
          <w:color w:val="000000"/>
          <w:sz w:val="24"/>
          <w:szCs w:val="24"/>
        </w:rPr>
        <w:t xml:space="preserve"> в упоре лежа (четырехкратное непрерывное исполнение). Дополнительные элементы: кувырки вперед и назад, падение в </w:t>
      </w:r>
      <w:proofErr w:type="gramStart"/>
      <w:r w:rsidRPr="00F85DE5">
        <w:rPr>
          <w:rFonts w:ascii="Times New Roman" w:eastAsia="Times New Roman" w:hAnsi="Times New Roman" w:cs="Times New Roman"/>
          <w:i/>
          <w:color w:val="000000"/>
          <w:sz w:val="24"/>
          <w:szCs w:val="24"/>
        </w:rPr>
        <w:t>упор</w:t>
      </w:r>
      <w:proofErr w:type="gramEnd"/>
      <w:r w:rsidRPr="00F85DE5">
        <w:rPr>
          <w:rFonts w:ascii="Times New Roman" w:eastAsia="Times New Roman" w:hAnsi="Times New Roman" w:cs="Times New Roman"/>
          <w:i/>
          <w:color w:val="000000"/>
          <w:sz w:val="24"/>
          <w:szCs w:val="24"/>
        </w:rPr>
        <w:t xml:space="preserve"> лежа, перевороты вперед, назад, в сторону, подъем разгибом с лопаток, шпагаты, сальто.</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i/>
          <w:color w:val="000000"/>
          <w:sz w:val="24"/>
          <w:szCs w:val="24"/>
        </w:rPr>
        <w:t>Техника безопасности при занятии спортивной аэробикой.</w:t>
      </w: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F85DE5" w:rsidRPr="00F85DE5" w:rsidRDefault="00F85DE5" w:rsidP="00F85DE5">
      <w:pPr>
        <w:widowControl w:val="0"/>
        <w:spacing w:after="0" w:line="240" w:lineRule="auto"/>
        <w:ind w:left="57" w:right="57"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ТЕМАТИЧЕСКИЙ ПЛАН</w:t>
      </w:r>
    </w:p>
    <w:tbl>
      <w:tblPr>
        <w:tblStyle w:val="a6"/>
        <w:tblW w:w="9690" w:type="dxa"/>
        <w:tblInd w:w="57" w:type="dxa"/>
        <w:tblLayout w:type="fixed"/>
        <w:tblLook w:val="04A0"/>
      </w:tblPr>
      <w:tblGrid>
        <w:gridCol w:w="760"/>
        <w:gridCol w:w="3969"/>
        <w:gridCol w:w="895"/>
        <w:gridCol w:w="1373"/>
        <w:gridCol w:w="1418"/>
        <w:gridCol w:w="1275"/>
      </w:tblGrid>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 xml:space="preserve">3 </w:t>
            </w:r>
            <w:proofErr w:type="spellStart"/>
            <w:r w:rsidRPr="00F85DE5">
              <w:rPr>
                <w:color w:val="000000"/>
                <w:sz w:val="24"/>
                <w:szCs w:val="24"/>
              </w:rPr>
              <w:t>п\</w:t>
            </w:r>
            <w:proofErr w:type="gramStart"/>
            <w:r w:rsidRPr="00F85DE5">
              <w:rPr>
                <w:color w:val="000000"/>
                <w:sz w:val="24"/>
                <w:szCs w:val="24"/>
              </w:rPr>
              <w:t>п</w:t>
            </w:r>
            <w:proofErr w:type="spellEnd"/>
            <w:proofErr w:type="gramEnd"/>
          </w:p>
        </w:tc>
        <w:tc>
          <w:tcPr>
            <w:tcW w:w="3969" w:type="dxa"/>
          </w:tcPr>
          <w:p w:rsidR="00F85DE5" w:rsidRPr="00F85DE5" w:rsidRDefault="00F85DE5" w:rsidP="00F85DE5">
            <w:pPr>
              <w:widowControl w:val="0"/>
              <w:ind w:right="57"/>
              <w:rPr>
                <w:color w:val="000000"/>
                <w:sz w:val="24"/>
                <w:szCs w:val="24"/>
              </w:rPr>
            </w:pPr>
          </w:p>
        </w:tc>
        <w:tc>
          <w:tcPr>
            <w:tcW w:w="895" w:type="dxa"/>
          </w:tcPr>
          <w:p w:rsidR="00F85DE5" w:rsidRPr="00F85DE5" w:rsidRDefault="00F85DE5" w:rsidP="00F85DE5">
            <w:pPr>
              <w:widowControl w:val="0"/>
              <w:ind w:right="57"/>
              <w:jc w:val="center"/>
              <w:rPr>
                <w:color w:val="000000"/>
                <w:sz w:val="24"/>
                <w:szCs w:val="24"/>
              </w:rPr>
            </w:pPr>
            <w:r w:rsidRPr="00F85DE5">
              <w:rPr>
                <w:color w:val="000000"/>
                <w:sz w:val="24"/>
                <w:szCs w:val="24"/>
              </w:rPr>
              <w:t>всего</w:t>
            </w:r>
          </w:p>
        </w:tc>
        <w:tc>
          <w:tcPr>
            <w:tcW w:w="1373" w:type="dxa"/>
          </w:tcPr>
          <w:p w:rsidR="00F85DE5" w:rsidRPr="00F85DE5" w:rsidRDefault="00F85DE5" w:rsidP="00F85DE5">
            <w:pPr>
              <w:widowControl w:val="0"/>
              <w:ind w:right="57"/>
              <w:jc w:val="center"/>
              <w:rPr>
                <w:color w:val="000000"/>
                <w:sz w:val="24"/>
                <w:szCs w:val="24"/>
              </w:rPr>
            </w:pPr>
            <w:r w:rsidRPr="00F85DE5">
              <w:rPr>
                <w:color w:val="000000"/>
                <w:sz w:val="24"/>
                <w:szCs w:val="24"/>
              </w:rPr>
              <w:t>теоретическое обучение</w:t>
            </w:r>
          </w:p>
        </w:tc>
        <w:tc>
          <w:tcPr>
            <w:tcW w:w="1418" w:type="dxa"/>
          </w:tcPr>
          <w:p w:rsidR="00F85DE5" w:rsidRPr="00F85DE5" w:rsidRDefault="00F85DE5" w:rsidP="00F85DE5">
            <w:pPr>
              <w:widowControl w:val="0"/>
              <w:ind w:right="57"/>
              <w:jc w:val="center"/>
              <w:rPr>
                <w:color w:val="000000"/>
                <w:sz w:val="24"/>
                <w:szCs w:val="24"/>
              </w:rPr>
            </w:pPr>
            <w:r w:rsidRPr="00F85DE5">
              <w:rPr>
                <w:color w:val="000000"/>
                <w:sz w:val="24"/>
                <w:szCs w:val="24"/>
              </w:rPr>
              <w:t>практические занятия</w:t>
            </w:r>
          </w:p>
        </w:tc>
        <w:tc>
          <w:tcPr>
            <w:tcW w:w="1275" w:type="dxa"/>
          </w:tcPr>
          <w:p w:rsidR="00F85DE5" w:rsidRPr="00F85DE5" w:rsidRDefault="00F85DE5" w:rsidP="00F85DE5">
            <w:pPr>
              <w:widowControl w:val="0"/>
              <w:ind w:right="57"/>
              <w:jc w:val="center"/>
              <w:rPr>
                <w:color w:val="000000"/>
                <w:sz w:val="24"/>
                <w:szCs w:val="24"/>
              </w:rPr>
            </w:pPr>
            <w:r w:rsidRPr="00F85DE5">
              <w:rPr>
                <w:color w:val="000000"/>
                <w:sz w:val="24"/>
                <w:szCs w:val="24"/>
              </w:rPr>
              <w:t>контрольные работы</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p>
        </w:tc>
        <w:tc>
          <w:tcPr>
            <w:tcW w:w="7655" w:type="dxa"/>
            <w:gridSpan w:val="4"/>
            <w:vAlign w:val="center"/>
          </w:tcPr>
          <w:p w:rsidR="00F85DE5" w:rsidRPr="00F85DE5" w:rsidRDefault="00F85DE5" w:rsidP="00F85DE5">
            <w:pPr>
              <w:widowControl w:val="0"/>
              <w:ind w:right="57"/>
              <w:jc w:val="center"/>
              <w:rPr>
                <w:color w:val="000000"/>
                <w:sz w:val="24"/>
                <w:szCs w:val="24"/>
              </w:rPr>
            </w:pPr>
            <w:r w:rsidRPr="00F85DE5">
              <w:rPr>
                <w:b/>
                <w:sz w:val="24"/>
                <w:szCs w:val="24"/>
              </w:rPr>
              <w:t>Курс 1.  Семестр 1.</w:t>
            </w:r>
          </w:p>
        </w:tc>
        <w:tc>
          <w:tcPr>
            <w:tcW w:w="1275" w:type="dxa"/>
          </w:tcPr>
          <w:p w:rsidR="00F85DE5" w:rsidRPr="00F85DE5" w:rsidRDefault="00F85DE5" w:rsidP="00F85DE5">
            <w:pPr>
              <w:widowControl w:val="0"/>
              <w:ind w:right="57"/>
              <w:jc w:val="center"/>
              <w:rPr>
                <w:color w:val="000000"/>
                <w:sz w:val="24"/>
                <w:szCs w:val="24"/>
              </w:rPr>
            </w:pPr>
          </w:p>
        </w:tc>
      </w:tr>
      <w:tr w:rsidR="00F85DE5" w:rsidRPr="00F85DE5" w:rsidTr="00C664DD">
        <w:tc>
          <w:tcPr>
            <w:tcW w:w="4729" w:type="dxa"/>
            <w:gridSpan w:val="2"/>
          </w:tcPr>
          <w:p w:rsidR="00F85DE5" w:rsidRPr="00F85DE5" w:rsidRDefault="00F85DE5" w:rsidP="00F85DE5">
            <w:pPr>
              <w:tabs>
                <w:tab w:val="left" w:pos="672"/>
              </w:tabs>
              <w:ind w:right="23"/>
              <w:jc w:val="center"/>
              <w:rPr>
                <w:b/>
                <w:sz w:val="24"/>
                <w:szCs w:val="24"/>
              </w:rPr>
            </w:pPr>
            <w:r w:rsidRPr="00F85DE5">
              <w:rPr>
                <w:b/>
                <w:sz w:val="24"/>
                <w:szCs w:val="24"/>
              </w:rPr>
              <w:t>Теоретическая часть (15 часов)</w:t>
            </w:r>
          </w:p>
        </w:tc>
        <w:tc>
          <w:tcPr>
            <w:tcW w:w="895" w:type="dxa"/>
          </w:tcPr>
          <w:p w:rsidR="00F85DE5" w:rsidRPr="00F85DE5" w:rsidRDefault="00F85DE5" w:rsidP="00F85DE5">
            <w:pPr>
              <w:widowControl w:val="0"/>
              <w:ind w:right="57"/>
              <w:jc w:val="center"/>
              <w:rPr>
                <w:color w:val="000000"/>
                <w:sz w:val="24"/>
                <w:szCs w:val="24"/>
              </w:rPr>
            </w:pPr>
          </w:p>
        </w:tc>
        <w:tc>
          <w:tcPr>
            <w:tcW w:w="1373" w:type="dxa"/>
          </w:tcPr>
          <w:p w:rsidR="00F85DE5" w:rsidRPr="00F85DE5" w:rsidRDefault="00F85DE5" w:rsidP="00F85DE5">
            <w:pPr>
              <w:widowControl w:val="0"/>
              <w:ind w:right="57"/>
              <w:jc w:val="center"/>
              <w:rPr>
                <w:color w:val="000000"/>
                <w:sz w:val="24"/>
                <w:szCs w:val="24"/>
              </w:rPr>
            </w:pPr>
          </w:p>
        </w:tc>
        <w:tc>
          <w:tcPr>
            <w:tcW w:w="1418" w:type="dxa"/>
          </w:tcPr>
          <w:p w:rsidR="00F85DE5" w:rsidRPr="00F85DE5" w:rsidRDefault="00F85DE5" w:rsidP="00F85DE5">
            <w:pPr>
              <w:widowControl w:val="0"/>
              <w:ind w:right="57"/>
              <w:jc w:val="center"/>
              <w:rPr>
                <w:color w:val="000000"/>
                <w:sz w:val="24"/>
                <w:szCs w:val="24"/>
              </w:rPr>
            </w:pPr>
          </w:p>
        </w:tc>
        <w:tc>
          <w:tcPr>
            <w:tcW w:w="1275" w:type="dxa"/>
          </w:tcPr>
          <w:p w:rsidR="00F85DE5" w:rsidRPr="00F85DE5" w:rsidRDefault="00F85DE5" w:rsidP="00F85DE5">
            <w:pPr>
              <w:widowControl w:val="0"/>
              <w:ind w:right="57"/>
              <w:jc w:val="center"/>
              <w:rPr>
                <w:color w:val="00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w:t>
            </w:r>
          </w:p>
        </w:tc>
        <w:tc>
          <w:tcPr>
            <w:tcW w:w="3969" w:type="dxa"/>
            <w:vAlign w:val="center"/>
          </w:tcPr>
          <w:p w:rsidR="00F85DE5" w:rsidRPr="00F85DE5" w:rsidRDefault="00F85DE5" w:rsidP="00F85DE5">
            <w:pPr>
              <w:rPr>
                <w:sz w:val="24"/>
                <w:szCs w:val="24"/>
              </w:rPr>
            </w:pPr>
            <w:r w:rsidRPr="00F85DE5">
              <w:rPr>
                <w:sz w:val="24"/>
                <w:szCs w:val="24"/>
              </w:rPr>
              <w:t>Введение. Физическая культура в общекультурной и профессиональной подготовке студентов СПО</w:t>
            </w:r>
          </w:p>
        </w:tc>
        <w:tc>
          <w:tcPr>
            <w:tcW w:w="895" w:type="dxa"/>
            <w:vAlign w:val="center"/>
          </w:tcPr>
          <w:p w:rsidR="00F85DE5" w:rsidRPr="00F85DE5" w:rsidRDefault="00F85DE5" w:rsidP="00F85DE5">
            <w:pPr>
              <w:tabs>
                <w:tab w:val="left" w:pos="672"/>
              </w:tabs>
              <w:ind w:right="23"/>
              <w:jc w:val="center"/>
              <w:rPr>
                <w:sz w:val="24"/>
                <w:szCs w:val="24"/>
              </w:rPr>
            </w:pPr>
            <w:r w:rsidRPr="00F85DE5">
              <w:rPr>
                <w:sz w:val="24"/>
                <w:szCs w:val="24"/>
              </w:rPr>
              <w:t>2</w:t>
            </w:r>
          </w:p>
        </w:tc>
        <w:tc>
          <w:tcPr>
            <w:tcW w:w="1373" w:type="dxa"/>
            <w:vAlign w:val="center"/>
          </w:tcPr>
          <w:p w:rsidR="00F85DE5" w:rsidRPr="00F85DE5" w:rsidRDefault="00F85DE5" w:rsidP="00F85DE5">
            <w:pPr>
              <w:tabs>
                <w:tab w:val="left" w:pos="672"/>
              </w:tabs>
              <w:ind w:right="23"/>
              <w:jc w:val="center"/>
              <w:rPr>
                <w:sz w:val="24"/>
                <w:szCs w:val="24"/>
              </w:rPr>
            </w:pPr>
            <w:r w:rsidRPr="00F85DE5">
              <w:rPr>
                <w:sz w:val="24"/>
                <w:szCs w:val="24"/>
              </w:rPr>
              <w:t>2</w:t>
            </w:r>
          </w:p>
        </w:tc>
        <w:tc>
          <w:tcPr>
            <w:tcW w:w="1418"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c>
          <w:tcPr>
            <w:tcW w:w="1275"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2.</w:t>
            </w:r>
          </w:p>
        </w:tc>
        <w:tc>
          <w:tcPr>
            <w:tcW w:w="3969" w:type="dxa"/>
            <w:vAlign w:val="center"/>
          </w:tcPr>
          <w:p w:rsidR="00F85DE5" w:rsidRPr="00F85DE5" w:rsidRDefault="00F85DE5" w:rsidP="00F85DE5">
            <w:pPr>
              <w:rPr>
                <w:sz w:val="24"/>
                <w:szCs w:val="24"/>
              </w:rPr>
            </w:pPr>
            <w:r w:rsidRPr="00F85DE5">
              <w:rPr>
                <w:bCs/>
                <w:sz w:val="24"/>
                <w:szCs w:val="24"/>
              </w:rPr>
              <w:t>Тема   1.  Основы здорового образа жизни. Физическая культура в обеспечении здоровья</w:t>
            </w:r>
          </w:p>
        </w:tc>
        <w:tc>
          <w:tcPr>
            <w:tcW w:w="895"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373"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418"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c>
          <w:tcPr>
            <w:tcW w:w="1275"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3.</w:t>
            </w:r>
          </w:p>
        </w:tc>
        <w:tc>
          <w:tcPr>
            <w:tcW w:w="3969" w:type="dxa"/>
            <w:vAlign w:val="center"/>
          </w:tcPr>
          <w:p w:rsidR="00F85DE5" w:rsidRPr="00F85DE5" w:rsidRDefault="00F85DE5" w:rsidP="00F85DE5">
            <w:pPr>
              <w:tabs>
                <w:tab w:val="left" w:pos="709"/>
                <w:tab w:val="left" w:pos="1560"/>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ind w:right="487"/>
              <w:rPr>
                <w:bCs/>
                <w:sz w:val="24"/>
                <w:szCs w:val="24"/>
              </w:rPr>
            </w:pPr>
            <w:r w:rsidRPr="00F85DE5">
              <w:rPr>
                <w:bCs/>
                <w:sz w:val="24"/>
                <w:szCs w:val="24"/>
              </w:rPr>
              <w:t>Тема 2. Основы методики самостоятельных занятий физическими упражнениями</w:t>
            </w:r>
          </w:p>
        </w:tc>
        <w:tc>
          <w:tcPr>
            <w:tcW w:w="895"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373"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418"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c>
          <w:tcPr>
            <w:tcW w:w="1275"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4.</w:t>
            </w:r>
          </w:p>
        </w:tc>
        <w:tc>
          <w:tcPr>
            <w:tcW w:w="3969" w:type="dxa"/>
            <w:vAlign w:val="center"/>
          </w:tcPr>
          <w:p w:rsidR="00F85DE5" w:rsidRPr="00F85DE5" w:rsidRDefault="00F85DE5" w:rsidP="00F85DE5">
            <w:pPr>
              <w:rPr>
                <w:bCs/>
                <w:sz w:val="24"/>
                <w:szCs w:val="24"/>
              </w:rPr>
            </w:pPr>
            <w:r w:rsidRPr="00F85DE5">
              <w:rPr>
                <w:sz w:val="24"/>
                <w:szCs w:val="24"/>
              </w:rPr>
              <w:t>Тема    3.  Самоконтроль, его основные методы, показатели и критерии оценки</w:t>
            </w:r>
          </w:p>
        </w:tc>
        <w:tc>
          <w:tcPr>
            <w:tcW w:w="895"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373" w:type="dxa"/>
            <w:vAlign w:val="center"/>
          </w:tcPr>
          <w:p w:rsidR="00F85DE5" w:rsidRPr="00F85DE5" w:rsidRDefault="00F85DE5" w:rsidP="00F85DE5">
            <w:pPr>
              <w:tabs>
                <w:tab w:val="left" w:pos="672"/>
              </w:tabs>
              <w:ind w:right="23"/>
              <w:jc w:val="center"/>
              <w:rPr>
                <w:sz w:val="24"/>
                <w:szCs w:val="24"/>
              </w:rPr>
            </w:pPr>
            <w:r w:rsidRPr="00F85DE5">
              <w:rPr>
                <w:sz w:val="24"/>
                <w:szCs w:val="24"/>
              </w:rPr>
              <w:t>3</w:t>
            </w:r>
          </w:p>
        </w:tc>
        <w:tc>
          <w:tcPr>
            <w:tcW w:w="1418"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c>
          <w:tcPr>
            <w:tcW w:w="1275"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5.</w:t>
            </w:r>
          </w:p>
        </w:tc>
        <w:tc>
          <w:tcPr>
            <w:tcW w:w="3969" w:type="dxa"/>
            <w:vAlign w:val="center"/>
          </w:tcPr>
          <w:p w:rsidR="00F85DE5" w:rsidRPr="00F85DE5" w:rsidRDefault="00F85DE5" w:rsidP="00F85DE5">
            <w:pPr>
              <w:rPr>
                <w:sz w:val="24"/>
                <w:szCs w:val="24"/>
              </w:rPr>
            </w:pPr>
            <w:r w:rsidRPr="00F85DE5">
              <w:rPr>
                <w:sz w:val="24"/>
                <w:szCs w:val="24"/>
              </w:rPr>
              <w:t xml:space="preserve">Тема   4.   Психофизиологические </w:t>
            </w:r>
            <w:r w:rsidRPr="00F85DE5">
              <w:rPr>
                <w:sz w:val="24"/>
                <w:szCs w:val="24"/>
              </w:rPr>
              <w:lastRenderedPageBreak/>
              <w:t>основы учебного и производственного труда</w:t>
            </w:r>
          </w:p>
        </w:tc>
        <w:tc>
          <w:tcPr>
            <w:tcW w:w="895" w:type="dxa"/>
            <w:vAlign w:val="center"/>
          </w:tcPr>
          <w:p w:rsidR="00F85DE5" w:rsidRPr="00F85DE5" w:rsidRDefault="00F85DE5" w:rsidP="00F85DE5">
            <w:pPr>
              <w:tabs>
                <w:tab w:val="left" w:pos="672"/>
              </w:tabs>
              <w:ind w:right="23"/>
              <w:jc w:val="center"/>
              <w:rPr>
                <w:sz w:val="24"/>
                <w:szCs w:val="24"/>
              </w:rPr>
            </w:pPr>
            <w:r w:rsidRPr="00F85DE5">
              <w:rPr>
                <w:sz w:val="24"/>
                <w:szCs w:val="24"/>
              </w:rPr>
              <w:lastRenderedPageBreak/>
              <w:t>2</w:t>
            </w:r>
          </w:p>
        </w:tc>
        <w:tc>
          <w:tcPr>
            <w:tcW w:w="1373" w:type="dxa"/>
            <w:vAlign w:val="center"/>
          </w:tcPr>
          <w:p w:rsidR="00F85DE5" w:rsidRPr="00F85DE5" w:rsidRDefault="00F85DE5" w:rsidP="00F85DE5">
            <w:pPr>
              <w:tabs>
                <w:tab w:val="left" w:pos="672"/>
              </w:tabs>
              <w:ind w:right="23"/>
              <w:jc w:val="center"/>
              <w:rPr>
                <w:sz w:val="24"/>
                <w:szCs w:val="24"/>
              </w:rPr>
            </w:pPr>
            <w:r w:rsidRPr="00F85DE5">
              <w:rPr>
                <w:sz w:val="24"/>
                <w:szCs w:val="24"/>
              </w:rPr>
              <w:t>2</w:t>
            </w:r>
          </w:p>
        </w:tc>
        <w:tc>
          <w:tcPr>
            <w:tcW w:w="1418"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c>
          <w:tcPr>
            <w:tcW w:w="1275" w:type="dxa"/>
            <w:vAlign w:val="center"/>
          </w:tcPr>
          <w:p w:rsidR="00F85DE5" w:rsidRPr="00F85DE5" w:rsidRDefault="00F85DE5" w:rsidP="00F85DE5">
            <w:pPr>
              <w:tabs>
                <w:tab w:val="left" w:pos="672"/>
              </w:tabs>
              <w:ind w:right="23"/>
              <w:jc w:val="center"/>
              <w:rPr>
                <w:sz w:val="24"/>
                <w:szCs w:val="24"/>
              </w:rPr>
            </w:pPr>
            <w:r w:rsidRPr="00F85DE5">
              <w:rPr>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lastRenderedPageBreak/>
              <w:t>6.</w:t>
            </w:r>
          </w:p>
        </w:tc>
        <w:tc>
          <w:tcPr>
            <w:tcW w:w="3969" w:type="dxa"/>
            <w:vAlign w:val="center"/>
          </w:tcPr>
          <w:p w:rsidR="00F85DE5" w:rsidRPr="00F85DE5" w:rsidRDefault="00F85DE5" w:rsidP="00F85DE5">
            <w:pPr>
              <w:rPr>
                <w:color w:val="000000"/>
                <w:sz w:val="24"/>
                <w:szCs w:val="24"/>
              </w:rPr>
            </w:pPr>
            <w:r w:rsidRPr="00F85DE5">
              <w:rPr>
                <w:color w:val="000000"/>
                <w:sz w:val="24"/>
                <w:szCs w:val="24"/>
              </w:rPr>
              <w:t>Тема    5.  Физическая культура в профессиональной деятельности специалиста</w:t>
            </w:r>
          </w:p>
        </w:tc>
        <w:tc>
          <w:tcPr>
            <w:tcW w:w="89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2</w:t>
            </w:r>
          </w:p>
        </w:tc>
        <w:tc>
          <w:tcPr>
            <w:tcW w:w="1373"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2</w:t>
            </w:r>
          </w:p>
        </w:tc>
        <w:tc>
          <w:tcPr>
            <w:tcW w:w="1418"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c>
          <w:tcPr>
            <w:tcW w:w="127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r>
      <w:tr w:rsidR="00F85DE5" w:rsidRPr="00F85DE5" w:rsidTr="00C664DD">
        <w:tc>
          <w:tcPr>
            <w:tcW w:w="9690" w:type="dxa"/>
            <w:gridSpan w:val="6"/>
          </w:tcPr>
          <w:p w:rsidR="00F85DE5" w:rsidRPr="00F85DE5" w:rsidRDefault="00F85DE5" w:rsidP="00F85DE5">
            <w:pPr>
              <w:tabs>
                <w:tab w:val="left" w:pos="672"/>
              </w:tabs>
              <w:ind w:right="23"/>
              <w:rPr>
                <w:color w:val="FF0000"/>
                <w:sz w:val="24"/>
                <w:szCs w:val="24"/>
              </w:rPr>
            </w:pPr>
            <w:r w:rsidRPr="00F85DE5">
              <w:rPr>
                <w:b/>
                <w:color w:val="000000"/>
                <w:sz w:val="24"/>
                <w:szCs w:val="24"/>
              </w:rPr>
              <w:t>Практическая часть (32 часа)</w:t>
            </w:r>
          </w:p>
        </w:tc>
      </w:tr>
      <w:tr w:rsidR="00F85DE5" w:rsidRPr="00F85DE5" w:rsidTr="00C664DD">
        <w:tc>
          <w:tcPr>
            <w:tcW w:w="4729" w:type="dxa"/>
            <w:gridSpan w:val="2"/>
          </w:tcPr>
          <w:p w:rsidR="00F85DE5" w:rsidRPr="00F85DE5" w:rsidRDefault="00F85DE5" w:rsidP="00F85DE5">
            <w:pPr>
              <w:jc w:val="both"/>
              <w:rPr>
                <w:color w:val="000000"/>
                <w:sz w:val="24"/>
                <w:szCs w:val="24"/>
              </w:rPr>
            </w:pPr>
            <w:r w:rsidRPr="00F85DE5">
              <w:rPr>
                <w:b/>
                <w:bCs/>
                <w:color w:val="000000"/>
                <w:sz w:val="24"/>
                <w:szCs w:val="24"/>
              </w:rPr>
              <w:t>Учебно-методические занятия</w:t>
            </w:r>
          </w:p>
        </w:tc>
        <w:tc>
          <w:tcPr>
            <w:tcW w:w="895"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10</w:t>
            </w:r>
          </w:p>
        </w:tc>
        <w:tc>
          <w:tcPr>
            <w:tcW w:w="1373" w:type="dxa"/>
          </w:tcPr>
          <w:p w:rsidR="00F85DE5" w:rsidRPr="00F85DE5" w:rsidRDefault="00F85DE5" w:rsidP="00F85DE5">
            <w:pPr>
              <w:widowControl w:val="0"/>
              <w:ind w:right="57"/>
              <w:jc w:val="center"/>
              <w:rPr>
                <w:color w:val="000000"/>
                <w:sz w:val="24"/>
                <w:szCs w:val="24"/>
              </w:rPr>
            </w:pPr>
            <w:r w:rsidRPr="00F85DE5">
              <w:rPr>
                <w:color w:val="000000"/>
                <w:sz w:val="24"/>
                <w:szCs w:val="24"/>
              </w:rPr>
              <w:t>-</w:t>
            </w:r>
          </w:p>
        </w:tc>
        <w:tc>
          <w:tcPr>
            <w:tcW w:w="1418" w:type="dxa"/>
            <w:vAlign w:val="center"/>
          </w:tcPr>
          <w:p w:rsidR="00F85DE5" w:rsidRPr="00F85DE5" w:rsidRDefault="00F85DE5" w:rsidP="00F85DE5">
            <w:pPr>
              <w:tabs>
                <w:tab w:val="left" w:pos="672"/>
              </w:tabs>
              <w:ind w:right="23"/>
              <w:jc w:val="center"/>
              <w:rPr>
                <w:color w:val="000000"/>
                <w:sz w:val="24"/>
                <w:szCs w:val="24"/>
              </w:rPr>
            </w:pPr>
            <w:r w:rsidRPr="00F85DE5">
              <w:rPr>
                <w:b/>
                <w:color w:val="000000"/>
                <w:sz w:val="24"/>
                <w:szCs w:val="24"/>
              </w:rPr>
              <w:t>10</w:t>
            </w:r>
          </w:p>
        </w:tc>
        <w:tc>
          <w:tcPr>
            <w:tcW w:w="127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r>
      <w:tr w:rsidR="00F85DE5" w:rsidRPr="00F85DE5" w:rsidTr="00C664DD">
        <w:tc>
          <w:tcPr>
            <w:tcW w:w="4729" w:type="dxa"/>
            <w:gridSpan w:val="2"/>
          </w:tcPr>
          <w:p w:rsidR="00F85DE5" w:rsidRPr="00F85DE5" w:rsidRDefault="00F85DE5" w:rsidP="00F85DE5">
            <w:pPr>
              <w:tabs>
                <w:tab w:val="left" w:pos="672"/>
              </w:tabs>
              <w:ind w:right="23"/>
              <w:rPr>
                <w:b/>
                <w:bCs/>
                <w:color w:val="000000"/>
                <w:sz w:val="24"/>
                <w:szCs w:val="24"/>
              </w:rPr>
            </w:pPr>
            <w:r w:rsidRPr="00F85DE5">
              <w:rPr>
                <w:b/>
                <w:bCs/>
                <w:color w:val="000000"/>
                <w:sz w:val="24"/>
                <w:szCs w:val="24"/>
              </w:rPr>
              <w:t>Учебно-тренировочные занятия:</w:t>
            </w:r>
          </w:p>
        </w:tc>
        <w:tc>
          <w:tcPr>
            <w:tcW w:w="895"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23</w:t>
            </w:r>
          </w:p>
        </w:tc>
        <w:tc>
          <w:tcPr>
            <w:tcW w:w="1373" w:type="dxa"/>
          </w:tcPr>
          <w:p w:rsidR="00F85DE5" w:rsidRPr="00F85DE5" w:rsidRDefault="00F85DE5" w:rsidP="00F85DE5">
            <w:pPr>
              <w:widowControl w:val="0"/>
              <w:ind w:right="57"/>
              <w:jc w:val="center"/>
              <w:rPr>
                <w:color w:val="000000"/>
                <w:sz w:val="24"/>
                <w:szCs w:val="24"/>
              </w:rPr>
            </w:pPr>
            <w:r w:rsidRPr="00F85DE5">
              <w:rPr>
                <w:color w:val="000000"/>
                <w:sz w:val="24"/>
                <w:szCs w:val="24"/>
              </w:rPr>
              <w:t>-</w:t>
            </w:r>
          </w:p>
        </w:tc>
        <w:tc>
          <w:tcPr>
            <w:tcW w:w="1418"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23</w:t>
            </w:r>
          </w:p>
        </w:tc>
        <w:tc>
          <w:tcPr>
            <w:tcW w:w="127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7.</w:t>
            </w:r>
          </w:p>
        </w:tc>
        <w:tc>
          <w:tcPr>
            <w:tcW w:w="3969" w:type="dxa"/>
            <w:vAlign w:val="center"/>
          </w:tcPr>
          <w:p w:rsidR="00F85DE5" w:rsidRPr="00F85DE5" w:rsidRDefault="00F85DE5" w:rsidP="00F85DE5">
            <w:pPr>
              <w:tabs>
                <w:tab w:val="left" w:pos="672"/>
              </w:tabs>
              <w:ind w:right="23"/>
              <w:rPr>
                <w:bCs/>
                <w:color w:val="000000"/>
                <w:sz w:val="24"/>
                <w:szCs w:val="24"/>
              </w:rPr>
            </w:pPr>
            <w:r w:rsidRPr="00F85DE5">
              <w:rPr>
                <w:bCs/>
                <w:color w:val="000000"/>
                <w:sz w:val="24"/>
                <w:szCs w:val="24"/>
              </w:rPr>
              <w:t>Раздел 1. Легкая атлетика. Кроссовая подготовка</w:t>
            </w:r>
          </w:p>
        </w:tc>
        <w:tc>
          <w:tcPr>
            <w:tcW w:w="89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20</w:t>
            </w:r>
          </w:p>
        </w:tc>
        <w:tc>
          <w:tcPr>
            <w:tcW w:w="1373"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c>
          <w:tcPr>
            <w:tcW w:w="1418" w:type="dxa"/>
            <w:vAlign w:val="center"/>
          </w:tcPr>
          <w:p w:rsidR="00F85DE5" w:rsidRPr="00F85DE5" w:rsidRDefault="00F85DE5" w:rsidP="00F85DE5">
            <w:pPr>
              <w:tabs>
                <w:tab w:val="left" w:pos="672"/>
              </w:tabs>
              <w:ind w:right="23"/>
              <w:jc w:val="center"/>
              <w:rPr>
                <w:b/>
                <w:color w:val="000000"/>
                <w:sz w:val="24"/>
                <w:szCs w:val="24"/>
              </w:rPr>
            </w:pPr>
            <w:r w:rsidRPr="00F85DE5">
              <w:rPr>
                <w:color w:val="000000"/>
                <w:sz w:val="24"/>
                <w:szCs w:val="24"/>
              </w:rPr>
              <w:t>20</w:t>
            </w:r>
          </w:p>
        </w:tc>
        <w:tc>
          <w:tcPr>
            <w:tcW w:w="1275"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w:t>
            </w: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8.</w:t>
            </w:r>
          </w:p>
        </w:tc>
        <w:tc>
          <w:tcPr>
            <w:tcW w:w="3969" w:type="dxa"/>
            <w:vAlign w:val="center"/>
          </w:tcPr>
          <w:p w:rsidR="00F85DE5" w:rsidRPr="00F85DE5" w:rsidRDefault="00F85DE5" w:rsidP="00F85DE5">
            <w:pPr>
              <w:tabs>
                <w:tab w:val="left" w:pos="672"/>
              </w:tabs>
              <w:ind w:right="23"/>
              <w:rPr>
                <w:bCs/>
                <w:color w:val="000000"/>
                <w:sz w:val="24"/>
                <w:szCs w:val="24"/>
              </w:rPr>
            </w:pPr>
            <w:r w:rsidRPr="00F85DE5">
              <w:rPr>
                <w:bCs/>
                <w:color w:val="000000"/>
                <w:sz w:val="24"/>
                <w:szCs w:val="24"/>
              </w:rPr>
              <w:t>Раздел 2. Гимнастика</w:t>
            </w:r>
          </w:p>
        </w:tc>
        <w:tc>
          <w:tcPr>
            <w:tcW w:w="895"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3</w:t>
            </w:r>
          </w:p>
        </w:tc>
        <w:tc>
          <w:tcPr>
            <w:tcW w:w="1373"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w:t>
            </w:r>
          </w:p>
        </w:tc>
        <w:tc>
          <w:tcPr>
            <w:tcW w:w="1418" w:type="dxa"/>
            <w:vAlign w:val="center"/>
          </w:tcPr>
          <w:p w:rsidR="00F85DE5" w:rsidRPr="00F85DE5" w:rsidRDefault="00F85DE5" w:rsidP="00F85DE5">
            <w:pPr>
              <w:tabs>
                <w:tab w:val="left" w:pos="672"/>
              </w:tabs>
              <w:ind w:right="23"/>
              <w:jc w:val="center"/>
              <w:rPr>
                <w:color w:val="000000"/>
                <w:sz w:val="24"/>
                <w:szCs w:val="24"/>
              </w:rPr>
            </w:pPr>
            <w:r w:rsidRPr="00F85DE5">
              <w:rPr>
                <w:color w:val="000000"/>
                <w:sz w:val="24"/>
                <w:szCs w:val="24"/>
              </w:rPr>
              <w:t>3</w:t>
            </w:r>
          </w:p>
        </w:tc>
        <w:tc>
          <w:tcPr>
            <w:tcW w:w="1275" w:type="dxa"/>
          </w:tcPr>
          <w:p w:rsidR="00F85DE5" w:rsidRPr="00F85DE5" w:rsidRDefault="00F85DE5" w:rsidP="00F85DE5">
            <w:pPr>
              <w:widowControl w:val="0"/>
              <w:ind w:right="57"/>
              <w:jc w:val="center"/>
              <w:rPr>
                <w:color w:val="000000"/>
                <w:sz w:val="24"/>
                <w:szCs w:val="24"/>
              </w:rPr>
            </w:pPr>
            <w:r w:rsidRPr="00F85DE5">
              <w:rPr>
                <w:color w:val="000000"/>
                <w:sz w:val="24"/>
                <w:szCs w:val="24"/>
              </w:rPr>
              <w:t>-</w:t>
            </w:r>
          </w:p>
        </w:tc>
      </w:tr>
      <w:tr w:rsidR="00F85DE5" w:rsidRPr="00F85DE5" w:rsidTr="00C664DD">
        <w:tc>
          <w:tcPr>
            <w:tcW w:w="4729" w:type="dxa"/>
            <w:gridSpan w:val="2"/>
          </w:tcPr>
          <w:p w:rsidR="00F85DE5" w:rsidRPr="00F85DE5" w:rsidRDefault="00F85DE5" w:rsidP="00F85DE5">
            <w:pPr>
              <w:tabs>
                <w:tab w:val="left" w:pos="672"/>
              </w:tabs>
              <w:ind w:right="23"/>
              <w:rPr>
                <w:b/>
                <w:bCs/>
                <w:color w:val="000000"/>
                <w:sz w:val="24"/>
                <w:szCs w:val="24"/>
              </w:rPr>
            </w:pPr>
            <w:r w:rsidRPr="00F85DE5">
              <w:rPr>
                <w:b/>
                <w:bCs/>
                <w:color w:val="000000"/>
                <w:sz w:val="24"/>
                <w:szCs w:val="24"/>
              </w:rPr>
              <w:t xml:space="preserve"> Всего по семестру 1 </w:t>
            </w:r>
          </w:p>
        </w:tc>
        <w:tc>
          <w:tcPr>
            <w:tcW w:w="895"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48</w:t>
            </w:r>
          </w:p>
        </w:tc>
        <w:tc>
          <w:tcPr>
            <w:tcW w:w="1373"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15</w:t>
            </w:r>
          </w:p>
        </w:tc>
        <w:tc>
          <w:tcPr>
            <w:tcW w:w="1418" w:type="dxa"/>
            <w:vAlign w:val="center"/>
          </w:tcPr>
          <w:p w:rsidR="00F85DE5" w:rsidRPr="00F85DE5" w:rsidRDefault="00F85DE5" w:rsidP="00F85DE5">
            <w:pPr>
              <w:tabs>
                <w:tab w:val="left" w:pos="672"/>
              </w:tabs>
              <w:ind w:right="23"/>
              <w:jc w:val="center"/>
              <w:rPr>
                <w:b/>
                <w:color w:val="000000"/>
                <w:sz w:val="24"/>
                <w:szCs w:val="24"/>
              </w:rPr>
            </w:pPr>
            <w:r w:rsidRPr="00F85DE5">
              <w:rPr>
                <w:b/>
                <w:color w:val="000000"/>
                <w:sz w:val="24"/>
                <w:szCs w:val="24"/>
              </w:rPr>
              <w:t>33</w:t>
            </w:r>
          </w:p>
        </w:tc>
        <w:tc>
          <w:tcPr>
            <w:tcW w:w="1275" w:type="dxa"/>
          </w:tcPr>
          <w:p w:rsidR="00F85DE5" w:rsidRPr="00F85DE5" w:rsidRDefault="00F85DE5" w:rsidP="00F85DE5">
            <w:pPr>
              <w:widowControl w:val="0"/>
              <w:ind w:right="57"/>
              <w:jc w:val="center"/>
              <w:rPr>
                <w:color w:val="FF0000"/>
                <w:sz w:val="24"/>
                <w:szCs w:val="24"/>
              </w:rPr>
            </w:pPr>
            <w:r w:rsidRPr="00F85DE5">
              <w:rPr>
                <w:color w:val="FF0000"/>
                <w:sz w:val="24"/>
                <w:szCs w:val="24"/>
              </w:rPr>
              <w:t>-</w:t>
            </w:r>
          </w:p>
        </w:tc>
      </w:tr>
      <w:tr w:rsidR="00F85DE5" w:rsidRPr="00F85DE5" w:rsidTr="00C664DD">
        <w:tc>
          <w:tcPr>
            <w:tcW w:w="8415" w:type="dxa"/>
            <w:gridSpan w:val="5"/>
          </w:tcPr>
          <w:p w:rsidR="00F85DE5" w:rsidRPr="00F85DE5" w:rsidRDefault="00F85DE5" w:rsidP="00F85DE5">
            <w:pPr>
              <w:widowControl w:val="0"/>
              <w:ind w:right="57"/>
              <w:jc w:val="center"/>
              <w:rPr>
                <w:color w:val="FF0000"/>
                <w:sz w:val="24"/>
                <w:szCs w:val="24"/>
              </w:rPr>
            </w:pPr>
            <w:r w:rsidRPr="00F85DE5">
              <w:rPr>
                <w:b/>
                <w:bCs/>
                <w:sz w:val="24"/>
                <w:szCs w:val="24"/>
              </w:rPr>
              <w:t>Курс 1.  Семестр 2.</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4729" w:type="dxa"/>
            <w:gridSpan w:val="2"/>
          </w:tcPr>
          <w:p w:rsidR="00F85DE5" w:rsidRPr="00F85DE5" w:rsidRDefault="00F85DE5" w:rsidP="00F85DE5">
            <w:pPr>
              <w:widowControl w:val="0"/>
              <w:ind w:right="57"/>
              <w:rPr>
                <w:color w:val="FF0000"/>
                <w:sz w:val="24"/>
                <w:szCs w:val="24"/>
              </w:rPr>
            </w:pPr>
            <w:r w:rsidRPr="00F85DE5">
              <w:rPr>
                <w:b/>
                <w:sz w:val="24"/>
                <w:szCs w:val="24"/>
              </w:rPr>
              <w:t>Практическая часть (69 часов)</w:t>
            </w:r>
          </w:p>
        </w:tc>
        <w:tc>
          <w:tcPr>
            <w:tcW w:w="895" w:type="dxa"/>
            <w:vAlign w:val="center"/>
          </w:tcPr>
          <w:p w:rsidR="00F85DE5" w:rsidRPr="00F85DE5" w:rsidRDefault="00F85DE5" w:rsidP="00F85DE5">
            <w:pPr>
              <w:tabs>
                <w:tab w:val="left" w:pos="672"/>
              </w:tabs>
              <w:ind w:right="23"/>
              <w:jc w:val="center"/>
              <w:rPr>
                <w:b/>
                <w:color w:val="FF0000"/>
                <w:sz w:val="24"/>
                <w:szCs w:val="24"/>
              </w:rPr>
            </w:pPr>
          </w:p>
        </w:tc>
        <w:tc>
          <w:tcPr>
            <w:tcW w:w="1373" w:type="dxa"/>
            <w:vAlign w:val="center"/>
          </w:tcPr>
          <w:p w:rsidR="00F85DE5" w:rsidRPr="00F85DE5" w:rsidRDefault="00F85DE5" w:rsidP="00F85DE5">
            <w:pPr>
              <w:tabs>
                <w:tab w:val="left" w:pos="672"/>
              </w:tabs>
              <w:ind w:right="23"/>
              <w:jc w:val="center"/>
              <w:rPr>
                <w:b/>
                <w:color w:val="FF0000"/>
                <w:sz w:val="24"/>
                <w:szCs w:val="24"/>
              </w:rPr>
            </w:pPr>
          </w:p>
        </w:tc>
        <w:tc>
          <w:tcPr>
            <w:tcW w:w="1418" w:type="dxa"/>
          </w:tcPr>
          <w:p w:rsidR="00F85DE5" w:rsidRPr="00F85DE5" w:rsidRDefault="00F85DE5" w:rsidP="00F85DE5">
            <w:pPr>
              <w:widowControl w:val="0"/>
              <w:ind w:right="57"/>
              <w:jc w:val="center"/>
              <w:rPr>
                <w:color w:val="FF0000"/>
                <w:sz w:val="24"/>
                <w:szCs w:val="24"/>
              </w:rPr>
            </w:pP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9.</w:t>
            </w:r>
          </w:p>
        </w:tc>
        <w:tc>
          <w:tcPr>
            <w:tcW w:w="3969" w:type="dxa"/>
            <w:vAlign w:val="center"/>
          </w:tcPr>
          <w:p w:rsidR="00F85DE5" w:rsidRPr="00F85DE5" w:rsidRDefault="00F85DE5" w:rsidP="00F85DE5">
            <w:pPr>
              <w:tabs>
                <w:tab w:val="left" w:pos="672"/>
              </w:tabs>
              <w:ind w:right="24"/>
              <w:rPr>
                <w:sz w:val="24"/>
                <w:szCs w:val="24"/>
              </w:rPr>
            </w:pPr>
            <w:r w:rsidRPr="00F85DE5">
              <w:rPr>
                <w:bCs/>
                <w:sz w:val="24"/>
                <w:szCs w:val="24"/>
              </w:rPr>
              <w:t>Раздел 2. Гимнастика</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7</w:t>
            </w:r>
          </w:p>
        </w:tc>
        <w:tc>
          <w:tcPr>
            <w:tcW w:w="1373" w:type="dxa"/>
            <w:vAlign w:val="center"/>
          </w:tcPr>
          <w:p w:rsidR="00F85DE5" w:rsidRPr="00F85DE5" w:rsidRDefault="00F85DE5" w:rsidP="00F85DE5">
            <w:pPr>
              <w:tabs>
                <w:tab w:val="left" w:pos="672"/>
              </w:tabs>
              <w:ind w:right="23"/>
              <w:jc w:val="center"/>
              <w:rPr>
                <w:b/>
                <w:color w:val="FF0000"/>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7</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10.</w:t>
            </w: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Раздел 3. Плавание</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10</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10</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11.</w:t>
            </w: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Раздел 4. Лыжная подготовка</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8</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8</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4729" w:type="dxa"/>
            <w:gridSpan w:val="2"/>
          </w:tcPr>
          <w:p w:rsidR="00F85DE5" w:rsidRPr="00F85DE5" w:rsidRDefault="00F85DE5" w:rsidP="00F85DE5">
            <w:pPr>
              <w:tabs>
                <w:tab w:val="left" w:pos="672"/>
              </w:tabs>
              <w:ind w:right="24"/>
              <w:rPr>
                <w:b/>
                <w:sz w:val="24"/>
                <w:szCs w:val="24"/>
              </w:rPr>
            </w:pPr>
            <w:r w:rsidRPr="00F85DE5">
              <w:rPr>
                <w:b/>
                <w:sz w:val="24"/>
                <w:szCs w:val="24"/>
              </w:rPr>
              <w:t>Спортивные игры</w:t>
            </w:r>
          </w:p>
        </w:tc>
        <w:tc>
          <w:tcPr>
            <w:tcW w:w="895" w:type="dxa"/>
            <w:vAlign w:val="center"/>
          </w:tcPr>
          <w:p w:rsidR="00F85DE5" w:rsidRPr="00F85DE5" w:rsidRDefault="00F85DE5" w:rsidP="00F85DE5">
            <w:pPr>
              <w:tabs>
                <w:tab w:val="left" w:pos="672"/>
              </w:tabs>
              <w:ind w:right="24"/>
              <w:jc w:val="center"/>
              <w:rPr>
                <w:b/>
                <w:sz w:val="24"/>
                <w:szCs w:val="24"/>
              </w:rPr>
            </w:pPr>
            <w:r w:rsidRPr="00F85DE5">
              <w:rPr>
                <w:b/>
                <w:sz w:val="24"/>
                <w:szCs w:val="24"/>
              </w:rPr>
              <w:t>20</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b/>
                <w:sz w:val="24"/>
                <w:szCs w:val="24"/>
              </w:rPr>
            </w:pPr>
            <w:r w:rsidRPr="00F85DE5">
              <w:rPr>
                <w:b/>
                <w:sz w:val="24"/>
                <w:szCs w:val="24"/>
              </w:rPr>
              <w:t>20</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12.</w:t>
            </w: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Раздел 5. Волейбол (12 часов)</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12</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12</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13.</w:t>
            </w: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Раздел 6. Баскетбол (8 часов)</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8</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8</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4729" w:type="dxa"/>
            <w:gridSpan w:val="2"/>
          </w:tcPr>
          <w:p w:rsidR="00F85DE5" w:rsidRPr="00F85DE5" w:rsidRDefault="00F85DE5" w:rsidP="00F85DE5">
            <w:pPr>
              <w:tabs>
                <w:tab w:val="left" w:pos="672"/>
              </w:tabs>
              <w:ind w:right="24"/>
              <w:rPr>
                <w:b/>
                <w:sz w:val="24"/>
                <w:szCs w:val="24"/>
              </w:rPr>
            </w:pPr>
            <w:r w:rsidRPr="00F85DE5">
              <w:rPr>
                <w:b/>
                <w:sz w:val="24"/>
                <w:szCs w:val="24"/>
              </w:rPr>
              <w:t>Виды спорта по выбору (дифференцированные занятия)</w:t>
            </w:r>
          </w:p>
        </w:tc>
        <w:tc>
          <w:tcPr>
            <w:tcW w:w="895" w:type="dxa"/>
            <w:vAlign w:val="center"/>
          </w:tcPr>
          <w:p w:rsidR="00F85DE5" w:rsidRPr="00F85DE5" w:rsidRDefault="00F85DE5" w:rsidP="00F85DE5">
            <w:pPr>
              <w:tabs>
                <w:tab w:val="left" w:pos="672"/>
              </w:tabs>
              <w:ind w:right="24"/>
              <w:jc w:val="center"/>
              <w:rPr>
                <w:b/>
                <w:sz w:val="24"/>
                <w:szCs w:val="24"/>
              </w:rPr>
            </w:pPr>
            <w:r w:rsidRPr="00F85DE5">
              <w:rPr>
                <w:b/>
                <w:sz w:val="24"/>
                <w:szCs w:val="24"/>
              </w:rPr>
              <w:t>24</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b/>
                <w:sz w:val="24"/>
                <w:szCs w:val="24"/>
              </w:rPr>
            </w:pPr>
            <w:r w:rsidRPr="00F85DE5">
              <w:rPr>
                <w:b/>
                <w:sz w:val="24"/>
                <w:szCs w:val="24"/>
              </w:rPr>
              <w:t>24</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14.</w:t>
            </w:r>
          </w:p>
        </w:tc>
        <w:tc>
          <w:tcPr>
            <w:tcW w:w="3969" w:type="dxa"/>
            <w:vAlign w:val="center"/>
          </w:tcPr>
          <w:p w:rsidR="00F85DE5" w:rsidRPr="00F85DE5" w:rsidRDefault="00F85DE5" w:rsidP="00F85DE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85DE5">
              <w:rPr>
                <w:sz w:val="24"/>
                <w:szCs w:val="24"/>
              </w:rPr>
              <w:t>Раздел 7. Занятия на тренажерах</w:t>
            </w:r>
            <w:r w:rsidRPr="00F85DE5">
              <w:rPr>
                <w:bCs/>
                <w:sz w:val="24"/>
                <w:szCs w:val="24"/>
              </w:rPr>
              <w:t xml:space="preserve"> Атлетическая гимнастика</w:t>
            </w:r>
          </w:p>
          <w:p w:rsidR="00F85DE5" w:rsidRPr="00F85DE5" w:rsidRDefault="00F85DE5" w:rsidP="00F85DE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85DE5">
              <w:rPr>
                <w:bCs/>
                <w:sz w:val="24"/>
                <w:szCs w:val="24"/>
              </w:rPr>
              <w:t>Занятия на тренажерах.  Армрестлинг</w:t>
            </w:r>
            <w:r w:rsidRPr="00F85DE5">
              <w:rPr>
                <w:sz w:val="24"/>
                <w:szCs w:val="24"/>
              </w:rPr>
              <w:t xml:space="preserve"> (14часов)</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14</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14</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r w:rsidRPr="00F85DE5">
              <w:rPr>
                <w:color w:val="000000"/>
                <w:sz w:val="24"/>
                <w:szCs w:val="24"/>
              </w:rPr>
              <w:t>15.</w:t>
            </w: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 xml:space="preserve">Раздел 8. </w:t>
            </w:r>
            <w:r w:rsidRPr="00F85DE5">
              <w:rPr>
                <w:bCs/>
                <w:sz w:val="24"/>
                <w:szCs w:val="24"/>
              </w:rPr>
              <w:t xml:space="preserve">Основы </w:t>
            </w:r>
            <w:proofErr w:type="spellStart"/>
            <w:r w:rsidRPr="00F85DE5">
              <w:rPr>
                <w:bCs/>
                <w:sz w:val="24"/>
                <w:szCs w:val="24"/>
              </w:rPr>
              <w:t>стретчинга</w:t>
            </w:r>
            <w:proofErr w:type="spellEnd"/>
            <w:r w:rsidRPr="00F85DE5">
              <w:rPr>
                <w:bCs/>
                <w:sz w:val="24"/>
                <w:szCs w:val="24"/>
              </w:rPr>
              <w:t>.  Дифференцированный зачет (10 часов)</w:t>
            </w:r>
          </w:p>
        </w:tc>
        <w:tc>
          <w:tcPr>
            <w:tcW w:w="895" w:type="dxa"/>
            <w:vAlign w:val="center"/>
          </w:tcPr>
          <w:p w:rsidR="00F85DE5" w:rsidRPr="00F85DE5" w:rsidRDefault="00F85DE5" w:rsidP="00F85DE5">
            <w:pPr>
              <w:tabs>
                <w:tab w:val="left" w:pos="672"/>
              </w:tabs>
              <w:ind w:right="24"/>
              <w:jc w:val="center"/>
              <w:rPr>
                <w:sz w:val="24"/>
                <w:szCs w:val="24"/>
              </w:rPr>
            </w:pPr>
            <w:r w:rsidRPr="00F85DE5">
              <w:rPr>
                <w:sz w:val="24"/>
                <w:szCs w:val="24"/>
              </w:rPr>
              <w:t>10</w:t>
            </w:r>
          </w:p>
        </w:tc>
        <w:tc>
          <w:tcPr>
            <w:tcW w:w="1373" w:type="dxa"/>
          </w:tcPr>
          <w:p w:rsidR="00F85DE5" w:rsidRPr="00F85DE5" w:rsidRDefault="00F85DE5" w:rsidP="00F85DE5">
            <w:pPr>
              <w:jc w:val="center"/>
              <w:rPr>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sz w:val="24"/>
                <w:szCs w:val="24"/>
              </w:rPr>
            </w:pPr>
            <w:r w:rsidRPr="00F85DE5">
              <w:rPr>
                <w:sz w:val="24"/>
                <w:szCs w:val="24"/>
              </w:rPr>
              <w:t>10</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4729" w:type="dxa"/>
            <w:gridSpan w:val="2"/>
          </w:tcPr>
          <w:p w:rsidR="00F85DE5" w:rsidRPr="00F85DE5" w:rsidRDefault="00F85DE5" w:rsidP="00F85DE5">
            <w:pPr>
              <w:tabs>
                <w:tab w:val="left" w:pos="672"/>
              </w:tabs>
              <w:ind w:right="24"/>
              <w:rPr>
                <w:sz w:val="24"/>
                <w:szCs w:val="24"/>
              </w:rPr>
            </w:pPr>
            <w:r w:rsidRPr="00F85DE5">
              <w:rPr>
                <w:b/>
                <w:bCs/>
                <w:color w:val="000000"/>
                <w:sz w:val="24"/>
                <w:szCs w:val="24"/>
              </w:rPr>
              <w:t>Всего по семестру  2</w:t>
            </w:r>
          </w:p>
        </w:tc>
        <w:tc>
          <w:tcPr>
            <w:tcW w:w="895" w:type="dxa"/>
            <w:vAlign w:val="center"/>
          </w:tcPr>
          <w:p w:rsidR="00F85DE5" w:rsidRPr="00F85DE5" w:rsidRDefault="00F85DE5" w:rsidP="00F85DE5">
            <w:pPr>
              <w:tabs>
                <w:tab w:val="left" w:pos="672"/>
              </w:tabs>
              <w:ind w:right="24"/>
              <w:jc w:val="center"/>
              <w:rPr>
                <w:b/>
                <w:sz w:val="24"/>
                <w:szCs w:val="24"/>
              </w:rPr>
            </w:pPr>
            <w:r w:rsidRPr="00F85DE5">
              <w:rPr>
                <w:b/>
                <w:sz w:val="24"/>
                <w:szCs w:val="24"/>
              </w:rPr>
              <w:t>69</w:t>
            </w:r>
          </w:p>
        </w:tc>
        <w:tc>
          <w:tcPr>
            <w:tcW w:w="1373" w:type="dxa"/>
          </w:tcPr>
          <w:p w:rsidR="00F85DE5" w:rsidRPr="00F85DE5" w:rsidRDefault="00F85DE5" w:rsidP="00F85DE5">
            <w:pPr>
              <w:jc w:val="center"/>
              <w:rPr>
                <w:b/>
                <w:color w:val="000000"/>
                <w:sz w:val="24"/>
                <w:szCs w:val="24"/>
              </w:rPr>
            </w:pPr>
            <w:r w:rsidRPr="00F85DE5">
              <w:rPr>
                <w:b/>
                <w:color w:val="000000"/>
                <w:sz w:val="24"/>
                <w:szCs w:val="24"/>
              </w:rPr>
              <w:t>-</w:t>
            </w:r>
          </w:p>
        </w:tc>
        <w:tc>
          <w:tcPr>
            <w:tcW w:w="1418" w:type="dxa"/>
            <w:vAlign w:val="center"/>
          </w:tcPr>
          <w:p w:rsidR="00F85DE5" w:rsidRPr="00F85DE5" w:rsidRDefault="00F85DE5" w:rsidP="00F85DE5">
            <w:pPr>
              <w:tabs>
                <w:tab w:val="left" w:pos="672"/>
              </w:tabs>
              <w:ind w:right="24"/>
              <w:jc w:val="center"/>
              <w:rPr>
                <w:b/>
                <w:sz w:val="24"/>
                <w:szCs w:val="24"/>
              </w:rPr>
            </w:pPr>
            <w:r w:rsidRPr="00F85DE5">
              <w:rPr>
                <w:b/>
                <w:sz w:val="24"/>
                <w:szCs w:val="24"/>
              </w:rPr>
              <w:t>69</w:t>
            </w:r>
          </w:p>
        </w:tc>
        <w:tc>
          <w:tcPr>
            <w:tcW w:w="1275" w:type="dxa"/>
          </w:tcPr>
          <w:p w:rsidR="00F85DE5" w:rsidRPr="00F85DE5" w:rsidRDefault="00F85DE5" w:rsidP="00F85DE5">
            <w:pPr>
              <w:widowControl w:val="0"/>
              <w:ind w:right="57"/>
              <w:jc w:val="center"/>
              <w:rPr>
                <w:color w:val="FF0000"/>
                <w:sz w:val="24"/>
                <w:szCs w:val="24"/>
              </w:rPr>
            </w:pPr>
          </w:p>
        </w:tc>
      </w:tr>
      <w:tr w:rsidR="00F85DE5" w:rsidRPr="00F85DE5" w:rsidTr="00C664DD">
        <w:tc>
          <w:tcPr>
            <w:tcW w:w="760" w:type="dxa"/>
          </w:tcPr>
          <w:p w:rsidR="00F85DE5" w:rsidRPr="00F85DE5" w:rsidRDefault="00F85DE5" w:rsidP="00F85DE5">
            <w:pPr>
              <w:widowControl w:val="0"/>
              <w:ind w:right="57"/>
              <w:jc w:val="center"/>
              <w:rPr>
                <w:color w:val="000000"/>
                <w:sz w:val="24"/>
                <w:szCs w:val="24"/>
              </w:rPr>
            </w:pPr>
          </w:p>
        </w:tc>
        <w:tc>
          <w:tcPr>
            <w:tcW w:w="3969" w:type="dxa"/>
            <w:vAlign w:val="center"/>
          </w:tcPr>
          <w:p w:rsidR="00F85DE5" w:rsidRPr="00F85DE5" w:rsidRDefault="00F85DE5" w:rsidP="00F85DE5">
            <w:pPr>
              <w:tabs>
                <w:tab w:val="left" w:pos="672"/>
              </w:tabs>
              <w:ind w:right="24"/>
              <w:rPr>
                <w:sz w:val="24"/>
                <w:szCs w:val="24"/>
              </w:rPr>
            </w:pPr>
            <w:r w:rsidRPr="00F85DE5">
              <w:rPr>
                <w:sz w:val="24"/>
                <w:szCs w:val="24"/>
              </w:rPr>
              <w:t>Итого</w:t>
            </w:r>
          </w:p>
        </w:tc>
        <w:tc>
          <w:tcPr>
            <w:tcW w:w="895" w:type="dxa"/>
            <w:vAlign w:val="center"/>
          </w:tcPr>
          <w:p w:rsidR="00F85DE5" w:rsidRPr="00F85DE5" w:rsidRDefault="00F85DE5" w:rsidP="00F85DE5">
            <w:pPr>
              <w:tabs>
                <w:tab w:val="left" w:pos="672"/>
              </w:tabs>
              <w:ind w:right="24"/>
              <w:jc w:val="center"/>
              <w:rPr>
                <w:sz w:val="24"/>
                <w:szCs w:val="24"/>
              </w:rPr>
            </w:pPr>
            <w:r w:rsidRPr="00F85DE5">
              <w:rPr>
                <w:b/>
                <w:sz w:val="24"/>
                <w:szCs w:val="24"/>
              </w:rPr>
              <w:t>117</w:t>
            </w:r>
          </w:p>
        </w:tc>
        <w:tc>
          <w:tcPr>
            <w:tcW w:w="1373" w:type="dxa"/>
          </w:tcPr>
          <w:p w:rsidR="00F85DE5" w:rsidRPr="00F85DE5" w:rsidRDefault="00F85DE5" w:rsidP="00F85DE5">
            <w:pPr>
              <w:jc w:val="center"/>
              <w:rPr>
                <w:b/>
                <w:color w:val="000000"/>
                <w:sz w:val="24"/>
                <w:szCs w:val="24"/>
              </w:rPr>
            </w:pPr>
            <w:r w:rsidRPr="00F85DE5">
              <w:rPr>
                <w:b/>
                <w:color w:val="000000"/>
                <w:sz w:val="24"/>
                <w:szCs w:val="24"/>
              </w:rPr>
              <w:t>15</w:t>
            </w:r>
          </w:p>
        </w:tc>
        <w:tc>
          <w:tcPr>
            <w:tcW w:w="1418" w:type="dxa"/>
            <w:vAlign w:val="center"/>
          </w:tcPr>
          <w:p w:rsidR="00F85DE5" w:rsidRPr="00F85DE5" w:rsidRDefault="00F85DE5" w:rsidP="00F85DE5">
            <w:pPr>
              <w:tabs>
                <w:tab w:val="left" w:pos="672"/>
              </w:tabs>
              <w:ind w:right="24"/>
              <w:jc w:val="center"/>
              <w:rPr>
                <w:b/>
                <w:sz w:val="24"/>
                <w:szCs w:val="24"/>
              </w:rPr>
            </w:pPr>
            <w:r w:rsidRPr="00F85DE5">
              <w:rPr>
                <w:b/>
                <w:sz w:val="24"/>
                <w:szCs w:val="24"/>
              </w:rPr>
              <w:t>102</w:t>
            </w:r>
          </w:p>
        </w:tc>
        <w:tc>
          <w:tcPr>
            <w:tcW w:w="1275" w:type="dxa"/>
          </w:tcPr>
          <w:p w:rsidR="00F85DE5" w:rsidRPr="00F85DE5" w:rsidRDefault="00F85DE5" w:rsidP="00F85DE5">
            <w:pPr>
              <w:widowControl w:val="0"/>
              <w:ind w:right="57"/>
              <w:jc w:val="center"/>
              <w:rPr>
                <w:color w:val="FF0000"/>
                <w:sz w:val="24"/>
                <w:szCs w:val="24"/>
              </w:rPr>
            </w:pPr>
          </w:p>
        </w:tc>
      </w:tr>
    </w:tbl>
    <w:p w:rsidR="00F85DE5" w:rsidRPr="00F85DE5" w:rsidRDefault="00F85DE5" w:rsidP="00F85DE5">
      <w:pPr>
        <w:widowControl w:val="0"/>
        <w:spacing w:after="0" w:line="240" w:lineRule="auto"/>
        <w:ind w:right="57"/>
        <w:rPr>
          <w:rFonts w:ascii="Times New Roman" w:eastAsia="Times New Roman" w:hAnsi="Times New Roman" w:cs="Times New Roman"/>
          <w:b/>
          <w:color w:val="000000"/>
          <w:sz w:val="24"/>
          <w:szCs w:val="24"/>
        </w:rPr>
      </w:pPr>
    </w:p>
    <w:p w:rsidR="00F85DE5" w:rsidRPr="00F85DE5" w:rsidRDefault="00F85DE5" w:rsidP="00F85DE5">
      <w:pPr>
        <w:widowControl w:val="0"/>
        <w:spacing w:after="0" w:line="240" w:lineRule="auto"/>
        <w:ind w:left="57" w:right="57" w:firstLine="709"/>
        <w:jc w:val="center"/>
        <w:rPr>
          <w:rFonts w:ascii="Times New Roman" w:eastAsia="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6"/>
        <w:gridCol w:w="2259"/>
      </w:tblGrid>
      <w:tr w:rsidR="00F85DE5" w:rsidRPr="00F85DE5" w:rsidTr="00C664DD">
        <w:trPr>
          <w:trHeight w:val="310"/>
        </w:trPr>
        <w:tc>
          <w:tcPr>
            <w:tcW w:w="3794" w:type="pct"/>
            <w:shd w:val="clear" w:color="auto" w:fill="FFFFFF"/>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b/>
                <w:bCs/>
                <w:color w:val="000000"/>
                <w:sz w:val="24"/>
                <w:szCs w:val="24"/>
              </w:rPr>
              <w:t>Вид учебной работы</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bCs/>
                <w:color w:val="000000"/>
                <w:sz w:val="24"/>
                <w:szCs w:val="24"/>
              </w:rPr>
            </w:pPr>
            <w:r w:rsidRPr="00F85DE5">
              <w:rPr>
                <w:rFonts w:ascii="Times New Roman" w:eastAsia="Times New Roman" w:hAnsi="Times New Roman" w:cs="Times New Roman"/>
                <w:b/>
                <w:bCs/>
                <w:color w:val="000000"/>
                <w:sz w:val="24"/>
                <w:szCs w:val="24"/>
              </w:rPr>
              <w:t>Количество часов</w:t>
            </w:r>
          </w:p>
        </w:tc>
      </w:tr>
      <w:tr w:rsidR="00F85DE5" w:rsidRPr="00F85DE5" w:rsidTr="00C664DD">
        <w:trPr>
          <w:trHeight w:val="186"/>
        </w:trPr>
        <w:tc>
          <w:tcPr>
            <w:tcW w:w="5000" w:type="pct"/>
            <w:gridSpan w:val="2"/>
            <w:shd w:val="clear" w:color="auto" w:fill="FFFFFF"/>
          </w:tcPr>
          <w:p w:rsidR="00F85DE5" w:rsidRPr="00F85DE5" w:rsidRDefault="00F85DE5" w:rsidP="00F85DE5">
            <w:pPr>
              <w:widowControl w:val="0"/>
              <w:shd w:val="clear" w:color="auto" w:fill="FFFFFF"/>
              <w:spacing w:after="0" w:line="240" w:lineRule="auto"/>
              <w:ind w:left="57" w:right="57"/>
              <w:contextualSpacing/>
              <w:jc w:val="center"/>
              <w:rPr>
                <w:rFonts w:ascii="Times New Roman" w:eastAsia="Times New Roman" w:hAnsi="Times New Roman" w:cs="Times New Roman"/>
                <w:b/>
                <w:bCs/>
                <w:color w:val="000000"/>
                <w:sz w:val="24"/>
                <w:szCs w:val="24"/>
              </w:rPr>
            </w:pPr>
            <w:r w:rsidRPr="00F85DE5">
              <w:rPr>
                <w:rFonts w:ascii="Times New Roman" w:eastAsia="Times New Roman" w:hAnsi="Times New Roman" w:cs="Times New Roman"/>
                <w:b/>
                <w:bCs/>
                <w:color w:val="000000"/>
                <w:sz w:val="24"/>
                <w:szCs w:val="24"/>
              </w:rPr>
              <w:t>Аудиторные занятия. Содержание обучения</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Теоретическая часть</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15</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Ведение. Физическая культура в общекультурной и профессиональной подготовке студентов СПО</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Основы здорового образа жизни. Физическая культура в обеспечении здоровья</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3</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Основы методики самостоятельных занятий физическими упражнениями</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3</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Самоконтроль, его основные методы, показатели и критерии оценки</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3</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Психофизиологические основы учебного и производственного труда. Средства физической культуры в регулировании работоспособности</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Физическая культура в профессиональной деятельности специалиста</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Практическая часть</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102</w:t>
            </w:r>
          </w:p>
        </w:tc>
      </w:tr>
      <w:tr w:rsidR="00F85DE5" w:rsidRPr="00F85DE5" w:rsidTr="00C664DD">
        <w:trPr>
          <w:trHeight w:val="267"/>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Учебно-методические занятия</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10</w:t>
            </w:r>
          </w:p>
        </w:tc>
      </w:tr>
      <w:tr w:rsidR="00F85DE5" w:rsidRPr="00F85DE5" w:rsidTr="00C664DD">
        <w:trPr>
          <w:trHeight w:val="270"/>
        </w:trPr>
        <w:tc>
          <w:tcPr>
            <w:tcW w:w="3794" w:type="pct"/>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lastRenderedPageBreak/>
              <w:t>Учебно-тренировочные занятия</w:t>
            </w:r>
          </w:p>
        </w:tc>
        <w:tc>
          <w:tcPr>
            <w:tcW w:w="1206" w:type="pct"/>
            <w:shd w:val="clear" w:color="auto" w:fill="FFFFFF"/>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92</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Легкая атлетика. Кроссовая подготовка</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20</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Лыжная подготовка</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8</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Гимнастика</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10</w:t>
            </w:r>
          </w:p>
        </w:tc>
      </w:tr>
      <w:tr w:rsidR="00F85DE5" w:rsidRPr="00F85DE5" w:rsidTr="00C664DD">
        <w:trPr>
          <w:trHeight w:val="284"/>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Спортивные игры (по выбору)</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20</w:t>
            </w:r>
          </w:p>
        </w:tc>
      </w:tr>
      <w:tr w:rsidR="00F85DE5" w:rsidRPr="00F85DE5" w:rsidTr="00C664DD">
        <w:trPr>
          <w:trHeight w:val="284"/>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Плавание</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10</w:t>
            </w:r>
          </w:p>
        </w:tc>
      </w:tr>
      <w:tr w:rsidR="00F85DE5" w:rsidRPr="00F85DE5" w:rsidTr="00C664DD">
        <w:trPr>
          <w:trHeight w:val="284"/>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Виды спорта по выбору</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24</w:t>
            </w:r>
          </w:p>
        </w:tc>
      </w:tr>
      <w:tr w:rsidR="00F85DE5" w:rsidRPr="00F85DE5" w:rsidTr="00C664DD">
        <w:trPr>
          <w:trHeight w:val="284"/>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Итого</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sz w:val="24"/>
                <w:szCs w:val="24"/>
              </w:rPr>
            </w:pPr>
            <w:r w:rsidRPr="00F85DE5">
              <w:rPr>
                <w:rFonts w:ascii="Times New Roman" w:eastAsia="Times New Roman" w:hAnsi="Times New Roman" w:cs="Times New Roman"/>
                <w:b/>
                <w:sz w:val="24"/>
                <w:szCs w:val="24"/>
              </w:rPr>
              <w:t>117</w:t>
            </w:r>
          </w:p>
        </w:tc>
      </w:tr>
      <w:tr w:rsidR="00F85DE5" w:rsidRPr="00F85DE5" w:rsidTr="00C664DD">
        <w:trPr>
          <w:trHeight w:val="284"/>
        </w:trPr>
        <w:tc>
          <w:tcPr>
            <w:tcW w:w="5000" w:type="pct"/>
            <w:gridSpan w:val="2"/>
            <w:shd w:val="clear" w:color="auto" w:fill="FFFFFF"/>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sz w:val="24"/>
                <w:szCs w:val="24"/>
              </w:rPr>
            </w:pPr>
            <w:r w:rsidRPr="00F85DE5">
              <w:rPr>
                <w:rFonts w:ascii="Times New Roman" w:eastAsia="Times New Roman" w:hAnsi="Times New Roman" w:cs="Times New Roman"/>
                <w:b/>
                <w:bCs/>
                <w:color w:val="000000"/>
                <w:sz w:val="24"/>
                <w:szCs w:val="24"/>
              </w:rPr>
              <w:t>Внеаудиторная самостоятельная работа</w:t>
            </w:r>
          </w:p>
        </w:tc>
      </w:tr>
      <w:tr w:rsidR="00F85DE5" w:rsidRPr="00F85DE5" w:rsidTr="00C664DD">
        <w:trPr>
          <w:trHeight w:val="284"/>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FF0000"/>
                <w:sz w:val="24"/>
                <w:szCs w:val="24"/>
              </w:rPr>
            </w:pPr>
            <w:r w:rsidRPr="00F85DE5">
              <w:rPr>
                <w:rFonts w:ascii="Times New Roman" w:eastAsia="Times New Roman" w:hAnsi="Times New Roman" w:cs="Times New Roman"/>
                <w:color w:val="000000"/>
                <w:sz w:val="24"/>
                <w:szCs w:val="24"/>
              </w:rPr>
              <w:t>Подготовка докладов, рефератов по заданным темам с использованием информационных технологий, освоение физических упражнений различной направленности; занятия дополнительными видами спорта, подготовка к выполнению нормативов (ГТО) и др.</w:t>
            </w:r>
          </w:p>
        </w:tc>
        <w:tc>
          <w:tcPr>
            <w:tcW w:w="1206" w:type="pct"/>
            <w:shd w:val="clear" w:color="auto" w:fill="FFFFFF"/>
            <w:vAlign w:val="center"/>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58</w:t>
            </w:r>
          </w:p>
        </w:tc>
      </w:tr>
      <w:tr w:rsidR="00F85DE5" w:rsidRPr="00F85DE5" w:rsidTr="00C664DD">
        <w:trPr>
          <w:trHeight w:val="284"/>
        </w:trPr>
        <w:tc>
          <w:tcPr>
            <w:tcW w:w="5000" w:type="pct"/>
            <w:gridSpan w:val="2"/>
            <w:shd w:val="clear" w:color="auto" w:fill="FFFFFF"/>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bCs/>
                <w:i/>
                <w:iCs/>
                <w:color w:val="000000"/>
                <w:sz w:val="24"/>
                <w:szCs w:val="24"/>
              </w:rPr>
            </w:pPr>
            <w:r w:rsidRPr="00F85DE5">
              <w:rPr>
                <w:rFonts w:ascii="Times New Roman" w:eastAsia="Times New Roman" w:hAnsi="Times New Roman" w:cs="Times New Roman"/>
                <w:b/>
                <w:bCs/>
                <w:i/>
                <w:iCs/>
                <w:color w:val="000000"/>
                <w:sz w:val="24"/>
                <w:szCs w:val="24"/>
              </w:rPr>
              <w:t>Промежуточная аттестация в форме дифференцированного зачета</w:t>
            </w:r>
          </w:p>
        </w:tc>
      </w:tr>
      <w:tr w:rsidR="00F85DE5" w:rsidRPr="00F85DE5" w:rsidTr="00C664DD">
        <w:trPr>
          <w:trHeight w:val="20"/>
        </w:trPr>
        <w:tc>
          <w:tcPr>
            <w:tcW w:w="3794" w:type="pct"/>
            <w:shd w:val="clear" w:color="auto" w:fill="FFFFFF"/>
            <w:hideMark/>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b/>
                <w:bCs/>
                <w:color w:val="000000"/>
                <w:sz w:val="24"/>
                <w:szCs w:val="24"/>
              </w:rPr>
              <w:t xml:space="preserve">Всего </w:t>
            </w:r>
          </w:p>
        </w:tc>
        <w:tc>
          <w:tcPr>
            <w:tcW w:w="1206" w:type="pct"/>
            <w:shd w:val="clear" w:color="auto" w:fill="FFFFFF"/>
            <w:hideMark/>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175</w:t>
            </w:r>
          </w:p>
        </w:tc>
      </w:tr>
    </w:tbl>
    <w:p w:rsidR="00F85DE5" w:rsidRPr="00F85DE5" w:rsidRDefault="00F85DE5" w:rsidP="00F85DE5">
      <w:pPr>
        <w:widowControl w:val="0"/>
        <w:spacing w:after="0" w:line="240" w:lineRule="auto"/>
        <w:ind w:left="57" w:right="57" w:firstLine="709"/>
        <w:jc w:val="center"/>
        <w:rPr>
          <w:rFonts w:ascii="Times New Roman" w:eastAsia="Times New Roman" w:hAnsi="Times New Roman" w:cs="Times New Roman"/>
          <w:b/>
          <w:color w:val="000000"/>
          <w:sz w:val="24"/>
          <w:szCs w:val="24"/>
        </w:rPr>
      </w:pP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9356" w:type="dxa"/>
        <w:tblInd w:w="5" w:type="dxa"/>
        <w:tblLayout w:type="fixed"/>
        <w:tblCellMar>
          <w:left w:w="0" w:type="dxa"/>
          <w:right w:w="0" w:type="dxa"/>
        </w:tblCellMar>
        <w:tblLook w:val="0000"/>
      </w:tblPr>
      <w:tblGrid>
        <w:gridCol w:w="2550"/>
        <w:gridCol w:w="6806"/>
      </w:tblGrid>
      <w:tr w:rsidR="00F85DE5" w:rsidRPr="00F85DE5" w:rsidTr="00C664DD">
        <w:trPr>
          <w:trHeight w:val="20"/>
        </w:trPr>
        <w:tc>
          <w:tcPr>
            <w:tcW w:w="2550" w:type="dxa"/>
            <w:tcBorders>
              <w:top w:val="single" w:sz="4" w:space="0" w:color="auto"/>
              <w:left w:val="single" w:sz="4" w:space="0" w:color="auto"/>
              <w:bottom w:val="nil"/>
              <w:right w:val="nil"/>
            </w:tcBorders>
            <w:shd w:val="clear" w:color="auto" w:fill="FFFFFF"/>
            <w:vAlign w:val="center"/>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Содержание обучения</w:t>
            </w:r>
          </w:p>
        </w:tc>
        <w:tc>
          <w:tcPr>
            <w:tcW w:w="6806" w:type="dxa"/>
            <w:tcBorders>
              <w:top w:val="single" w:sz="4" w:space="0" w:color="auto"/>
              <w:left w:val="single" w:sz="4" w:space="0" w:color="auto"/>
              <w:bottom w:val="nil"/>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Характеристика основных видов учебной деятельности студентов (на уровне учебных действий)</w:t>
            </w:r>
          </w:p>
        </w:tc>
      </w:tr>
      <w:tr w:rsidR="00F85DE5" w:rsidRPr="00F85DE5" w:rsidTr="00C664DD">
        <w:trPr>
          <w:trHeight w:val="20"/>
        </w:trPr>
        <w:tc>
          <w:tcPr>
            <w:tcW w:w="9356" w:type="dxa"/>
            <w:gridSpan w:val="2"/>
            <w:tcBorders>
              <w:top w:val="single" w:sz="4" w:space="0" w:color="auto"/>
              <w:left w:val="single" w:sz="4" w:space="0" w:color="auto"/>
              <w:bottom w:val="nil"/>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ТЕОРИТИЧЕСКАЯ ЧАСТЬ</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Ведение. Физическая культура в общекуль</w:t>
            </w:r>
            <w:r w:rsidRPr="00F85DE5">
              <w:rPr>
                <w:rFonts w:ascii="Times New Roman" w:eastAsia="Times New Roman" w:hAnsi="Times New Roman" w:cs="Times New Roman"/>
                <w:color w:val="000000"/>
                <w:sz w:val="24"/>
                <w:szCs w:val="24"/>
              </w:rPr>
              <w:softHyphen/>
              <w:t>турной и профессио</w:t>
            </w:r>
            <w:r w:rsidRPr="00F85DE5">
              <w:rPr>
                <w:rFonts w:ascii="Times New Roman" w:eastAsia="Times New Roman" w:hAnsi="Times New Roman" w:cs="Times New Roman"/>
                <w:color w:val="000000"/>
                <w:sz w:val="24"/>
                <w:szCs w:val="24"/>
              </w:rPr>
              <w:softHyphen/>
              <w:t>нальной подготовке студентов СПО</w:t>
            </w:r>
          </w:p>
        </w:tc>
        <w:tc>
          <w:tcPr>
            <w:tcW w:w="6806"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современного состояния физической культуры и спорта. Умение обосновывать значение физической культуры для формирования личности профессионала, профилактики профзаболеваний.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оздоровительных систем физического воспитания. Владение информацией о Всероссийском физкультурно-спортивном комплексе «Готов к труду и обороне» (ГТО)</w:t>
            </w:r>
          </w:p>
        </w:tc>
      </w:tr>
      <w:tr w:rsidR="00F85DE5" w:rsidRPr="00F85DE5" w:rsidTr="00C664DD">
        <w:trPr>
          <w:trHeight w:val="20"/>
        </w:trPr>
        <w:tc>
          <w:tcPr>
            <w:tcW w:w="2549"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 Основы методики самостоятельных занятий физическими упражнениями</w:t>
            </w:r>
          </w:p>
        </w:tc>
        <w:tc>
          <w:tcPr>
            <w:tcW w:w="6807"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Демонстрация мотивации и стремления к самостоятельным занятиям.</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форм и содержания физических упражнений.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основных принципов построения самостоятельных занятий и их гигиены</w:t>
            </w:r>
          </w:p>
        </w:tc>
      </w:tr>
      <w:tr w:rsidR="00F85DE5" w:rsidRPr="00F85DE5" w:rsidTr="00C664DD">
        <w:trPr>
          <w:trHeight w:val="20"/>
        </w:trPr>
        <w:tc>
          <w:tcPr>
            <w:tcW w:w="2549"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 Самоконтроль, его основные методы, по</w:t>
            </w:r>
            <w:r w:rsidRPr="00F85DE5">
              <w:rPr>
                <w:rFonts w:ascii="Times New Roman" w:eastAsia="Times New Roman" w:hAnsi="Times New Roman" w:cs="Times New Roman"/>
                <w:color w:val="000000"/>
                <w:sz w:val="24"/>
                <w:szCs w:val="24"/>
              </w:rPr>
              <w:softHyphen/>
              <w:t>казатели и критерии оценки</w:t>
            </w:r>
          </w:p>
        </w:tc>
        <w:tc>
          <w:tcPr>
            <w:tcW w:w="6807"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Самостоятельное использование и оценка показателей функцио</w:t>
            </w:r>
            <w:r w:rsidRPr="00F85DE5">
              <w:rPr>
                <w:rFonts w:ascii="Times New Roman" w:eastAsia="Times New Roman" w:hAnsi="Times New Roman" w:cs="Times New Roman"/>
                <w:color w:val="000000"/>
                <w:sz w:val="24"/>
                <w:szCs w:val="24"/>
              </w:rPr>
              <w:softHyphen/>
              <w:t>нальных проб, упражнений-тестов для оценки физического развития, телосложения, функционального состояния организма, физической подготовленности.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Внесение коррекций в содержание занятий физическими упражнениями и спортом по результатам показателей контроля</w:t>
            </w:r>
          </w:p>
        </w:tc>
      </w:tr>
      <w:tr w:rsidR="00F85DE5" w:rsidRPr="00F85DE5" w:rsidTr="00C664DD">
        <w:trPr>
          <w:trHeight w:val="20"/>
        </w:trPr>
        <w:tc>
          <w:tcPr>
            <w:tcW w:w="2549" w:type="dxa"/>
            <w:tcBorders>
              <w:top w:val="single" w:sz="4" w:space="0" w:color="auto"/>
              <w:left w:val="single" w:sz="4" w:space="0" w:color="auto"/>
              <w:bottom w:val="nil"/>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3. Психофизиологиче</w:t>
            </w:r>
            <w:r w:rsidRPr="00F85DE5">
              <w:rPr>
                <w:rFonts w:ascii="Times New Roman" w:eastAsia="Times New Roman" w:hAnsi="Times New Roman" w:cs="Times New Roman"/>
                <w:color w:val="000000"/>
                <w:sz w:val="24"/>
                <w:szCs w:val="24"/>
              </w:rPr>
              <w:softHyphen/>
              <w:t>ские основы учебного и производственного труда. Средства физической культуры в регулировании работоспособности</w:t>
            </w:r>
          </w:p>
        </w:tc>
        <w:tc>
          <w:tcPr>
            <w:tcW w:w="6807"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требований, которые предъявляет профессиональная деятельность к личности, ее психофизиологическим возможностям, здоровью и физической подготовленности.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Использование знаний динамики работоспособности в учебном году и в период экзаменационной сессии.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определять основные критерии нервно-эмоционального, психического и психофизического утомления.</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Овладение методами повышения эффективности </w:t>
            </w:r>
            <w:r w:rsidRPr="00F85DE5">
              <w:rPr>
                <w:rFonts w:ascii="Times New Roman" w:eastAsia="Times New Roman" w:hAnsi="Times New Roman" w:cs="Times New Roman"/>
                <w:color w:val="000000"/>
                <w:sz w:val="24"/>
                <w:szCs w:val="24"/>
              </w:rPr>
              <w:lastRenderedPageBreak/>
              <w:t>производственного и учебного труда; освоение применения аутотренинга для повышения работоспособности</w:t>
            </w:r>
          </w:p>
        </w:tc>
      </w:tr>
      <w:tr w:rsidR="00F85DE5" w:rsidRPr="00F85DE5" w:rsidTr="00C664DD">
        <w:trPr>
          <w:trHeight w:val="20"/>
        </w:trPr>
        <w:tc>
          <w:tcPr>
            <w:tcW w:w="2549" w:type="dxa"/>
            <w:tcBorders>
              <w:top w:val="single" w:sz="4" w:space="0" w:color="auto"/>
              <w:left w:val="single" w:sz="4" w:space="0" w:color="auto"/>
              <w:bottom w:val="nil"/>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4. Физическая культура в профессиональной де</w:t>
            </w:r>
            <w:r w:rsidRPr="00F85DE5">
              <w:rPr>
                <w:rFonts w:ascii="Times New Roman" w:eastAsia="Times New Roman" w:hAnsi="Times New Roman" w:cs="Times New Roman"/>
                <w:color w:val="000000"/>
                <w:sz w:val="24"/>
                <w:szCs w:val="24"/>
              </w:rPr>
              <w:softHyphen/>
              <w:t>ятельности специалиста</w:t>
            </w:r>
          </w:p>
        </w:tc>
        <w:tc>
          <w:tcPr>
            <w:tcW w:w="6807"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Обоснование социально-экономической необходимости специальной адаптивной и психофизической подготовки к труду. Умение использовать оздоровительные и профилированные методы физического воспитания при занятиях различными видами двигательной активности.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Применение средств и методов физического воспитания для профилактики профессиональных заболеваний.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использовать на практике результаты компьютерного тестирования состояния здоровья, двигательных качеств, пси</w:t>
            </w:r>
            <w:r w:rsidRPr="00F85DE5">
              <w:rPr>
                <w:rFonts w:ascii="Times New Roman" w:eastAsia="Times New Roman" w:hAnsi="Times New Roman" w:cs="Times New Roman"/>
                <w:color w:val="000000"/>
                <w:sz w:val="24"/>
                <w:szCs w:val="24"/>
              </w:rPr>
              <w:softHyphen/>
              <w:t>хофизиологических функций, к которым профессия (специальность) предъявляет повышенные требования</w:t>
            </w:r>
          </w:p>
        </w:tc>
      </w:tr>
      <w:tr w:rsidR="00F85DE5" w:rsidRPr="00F85DE5" w:rsidTr="00C664DD">
        <w:trPr>
          <w:trHeight w:val="270"/>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ПРАКТИЧЕСКАЯ ЧАСТЬ</w:t>
            </w:r>
          </w:p>
        </w:tc>
      </w:tr>
      <w:tr w:rsidR="00F85DE5" w:rsidRPr="00F85DE5" w:rsidTr="00C664DD">
        <w:trPr>
          <w:trHeight w:val="270"/>
        </w:trPr>
        <w:tc>
          <w:tcPr>
            <w:tcW w:w="2550" w:type="dxa"/>
            <w:tcBorders>
              <w:top w:val="single" w:sz="4" w:space="0" w:color="auto"/>
              <w:left w:val="single" w:sz="4" w:space="0" w:color="auto"/>
              <w:bottom w:val="nil"/>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Учебно-методические занятия</w:t>
            </w:r>
          </w:p>
        </w:tc>
        <w:tc>
          <w:tcPr>
            <w:tcW w:w="6806" w:type="dxa"/>
            <w:tcBorders>
              <w:top w:val="single" w:sz="4" w:space="0" w:color="auto"/>
              <w:left w:val="single" w:sz="4" w:space="0" w:color="auto"/>
              <w:bottom w:val="nil"/>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Демонстрация установки на психическое и физическое здоровье.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Освоение методов профилактики профессиональных заболеваний.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Овладение приемами массажа и </w:t>
            </w:r>
            <w:proofErr w:type="spellStart"/>
            <w:r w:rsidRPr="00F85DE5">
              <w:rPr>
                <w:rFonts w:ascii="Times New Roman" w:eastAsia="Times New Roman" w:hAnsi="Times New Roman" w:cs="Times New Roman"/>
                <w:color w:val="000000"/>
                <w:sz w:val="24"/>
                <w:szCs w:val="24"/>
              </w:rPr>
              <w:t>самомассажа</w:t>
            </w:r>
            <w:proofErr w:type="spellEnd"/>
            <w:r w:rsidRPr="00F85DE5">
              <w:rPr>
                <w:rFonts w:ascii="Times New Roman" w:eastAsia="Times New Roman" w:hAnsi="Times New Roman" w:cs="Times New Roman"/>
                <w:color w:val="000000"/>
                <w:sz w:val="24"/>
                <w:szCs w:val="24"/>
              </w:rPr>
              <w:t xml:space="preserve">, психорегулирующими упражнениями.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Использование тестов, позволяющих самостоятельно определять и анализировать состояние здоровья; овладение основными приемами неотложной доврачебной помощи.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Знание и применение методики активного отдыха, массажа и </w:t>
            </w:r>
            <w:proofErr w:type="spellStart"/>
            <w:r w:rsidRPr="00F85DE5">
              <w:rPr>
                <w:rFonts w:ascii="Times New Roman" w:eastAsia="Times New Roman" w:hAnsi="Times New Roman" w:cs="Times New Roman"/>
                <w:color w:val="000000"/>
                <w:sz w:val="24"/>
                <w:szCs w:val="24"/>
              </w:rPr>
              <w:t>самомассажа</w:t>
            </w:r>
            <w:proofErr w:type="spellEnd"/>
            <w:r w:rsidRPr="00F85DE5">
              <w:rPr>
                <w:rFonts w:ascii="Times New Roman" w:eastAsia="Times New Roman" w:hAnsi="Times New Roman" w:cs="Times New Roman"/>
                <w:color w:val="000000"/>
                <w:sz w:val="24"/>
                <w:szCs w:val="24"/>
              </w:rPr>
              <w:t xml:space="preserve"> при физическом и умственном утомлении.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Освоение методики занятий физическими упражнениями для профилактики и коррекции нарушения опорно-двигательного аппарата, зрения и основных функциональных систем.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Знание методов </w:t>
            </w:r>
            <w:proofErr w:type="spellStart"/>
            <w:r w:rsidRPr="00F85DE5">
              <w:rPr>
                <w:rFonts w:ascii="Times New Roman" w:eastAsia="Times New Roman" w:hAnsi="Times New Roman" w:cs="Times New Roman"/>
                <w:color w:val="000000"/>
                <w:sz w:val="24"/>
                <w:szCs w:val="24"/>
              </w:rPr>
              <w:t>здоровьесберегающих</w:t>
            </w:r>
            <w:proofErr w:type="spellEnd"/>
            <w:r w:rsidRPr="00F85DE5">
              <w:rPr>
                <w:rFonts w:ascii="Times New Roman" w:eastAsia="Times New Roman" w:hAnsi="Times New Roman" w:cs="Times New Roman"/>
                <w:color w:val="000000"/>
                <w:sz w:val="24"/>
                <w:szCs w:val="24"/>
              </w:rPr>
              <w:t xml:space="preserve"> технологий при работе за компьютером. </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составлять и проводить комплексы утренней, вводной и производственной гимнастики с учетом направления будущей профессиональной деятельности</w:t>
            </w:r>
          </w:p>
        </w:tc>
      </w:tr>
      <w:tr w:rsidR="00F85DE5" w:rsidRPr="00F85DE5" w:rsidTr="00C664DD">
        <w:trPr>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Учебно-тренировочные занятия</w:t>
            </w:r>
          </w:p>
        </w:tc>
      </w:tr>
      <w:tr w:rsidR="00F85DE5" w:rsidRPr="00F85DE5" w:rsidTr="00C664DD">
        <w:trPr>
          <w:trHeight w:val="20"/>
        </w:trPr>
        <w:tc>
          <w:tcPr>
            <w:tcW w:w="2550" w:type="dxa"/>
            <w:tcBorders>
              <w:top w:val="single" w:sz="4" w:space="0" w:color="auto"/>
              <w:left w:val="single" w:sz="4" w:space="0" w:color="auto"/>
              <w:bottom w:val="nil"/>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 Легкая атлетика. Кроссовая подготовка</w:t>
            </w:r>
          </w:p>
        </w:tc>
        <w:tc>
          <w:tcPr>
            <w:tcW w:w="6806"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roofErr w:type="gramEnd"/>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технически грамотно выполнять (на технику): прыжки в длину с разбега способом «согнув ноги»; прыжки в высоту способами: «прогнувшись», перешагивания, «ножницы», перекидной.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Метание гранаты весом 500 г (девушки) и 700 г (юноши); толкание ядра; сдача контрольных нормативов</w:t>
            </w:r>
          </w:p>
        </w:tc>
      </w:tr>
      <w:tr w:rsidR="00F85DE5" w:rsidRPr="00F85DE5" w:rsidTr="00C664DD">
        <w:trPr>
          <w:trHeight w:val="20"/>
        </w:trPr>
        <w:tc>
          <w:tcPr>
            <w:tcW w:w="2550" w:type="dxa"/>
            <w:tcBorders>
              <w:top w:val="single" w:sz="4" w:space="0" w:color="auto"/>
              <w:left w:val="single" w:sz="4" w:space="0" w:color="auto"/>
              <w:bottom w:val="nil"/>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 Лыжная подготовка</w:t>
            </w:r>
          </w:p>
        </w:tc>
        <w:tc>
          <w:tcPr>
            <w:tcW w:w="6806"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Овладение техникой лыжных ходов, перехода с одновременных лыжных ходов на </w:t>
            </w:r>
            <w:proofErr w:type="gramStart"/>
            <w:r w:rsidRPr="00F85DE5">
              <w:rPr>
                <w:rFonts w:ascii="Times New Roman" w:eastAsia="Times New Roman" w:hAnsi="Times New Roman" w:cs="Times New Roman"/>
                <w:color w:val="000000"/>
                <w:sz w:val="24"/>
                <w:szCs w:val="24"/>
              </w:rPr>
              <w:t>попеременные</w:t>
            </w:r>
            <w:proofErr w:type="gramEnd"/>
            <w:r w:rsidRPr="00F85DE5">
              <w:rPr>
                <w:rFonts w:ascii="Times New Roman" w:eastAsia="Times New Roman" w:hAnsi="Times New Roman" w:cs="Times New Roman"/>
                <w:color w:val="000000"/>
                <w:sz w:val="24"/>
                <w:szCs w:val="24"/>
              </w:rPr>
              <w:t>.</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Преодоление подъемов и препятствий; выполнение перехода с хода на ход в зависимости от условий дистанции и состояния лыжни.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Сдача на оценку техники лыжных ходов.</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Умение разбираться в элементах тактики лыжных гонок: распределении сил, лидировании, обгоне, финишировании и др. Прохождение дистанции до 3 км (девушки) и 5 км (юноши). Знание правил соревнований, техники безопасности при занятиях лыжным спортом.</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оказывать первую помощь при травмах и обморожениях</w:t>
            </w:r>
          </w:p>
        </w:tc>
      </w:tr>
      <w:tr w:rsidR="00F85DE5" w:rsidRPr="00F85DE5" w:rsidTr="00C664DD">
        <w:trPr>
          <w:trHeight w:val="20"/>
        </w:trPr>
        <w:tc>
          <w:tcPr>
            <w:tcW w:w="2550" w:type="dxa"/>
            <w:tcBorders>
              <w:top w:val="single" w:sz="4" w:space="0" w:color="auto"/>
              <w:left w:val="single" w:sz="4" w:space="0" w:color="auto"/>
              <w:bottom w:val="nil"/>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3. Гимнастика</w:t>
            </w:r>
          </w:p>
        </w:tc>
        <w:tc>
          <w:tcPr>
            <w:tcW w:w="6806" w:type="dxa"/>
            <w:tcBorders>
              <w:top w:val="single" w:sz="4" w:space="0" w:color="auto"/>
              <w:left w:val="single" w:sz="4" w:space="0" w:color="auto"/>
              <w:bottom w:val="nil"/>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Освоение техники </w:t>
            </w:r>
            <w:proofErr w:type="spellStart"/>
            <w:r w:rsidRPr="00F85DE5">
              <w:rPr>
                <w:rFonts w:ascii="Times New Roman" w:eastAsia="Times New Roman" w:hAnsi="Times New Roman" w:cs="Times New Roman"/>
                <w:color w:val="000000"/>
                <w:sz w:val="24"/>
                <w:szCs w:val="24"/>
              </w:rPr>
              <w:t>общеразвивающих</w:t>
            </w:r>
            <w:proofErr w:type="spellEnd"/>
            <w:r w:rsidRPr="00F85DE5">
              <w:rPr>
                <w:rFonts w:ascii="Times New Roman" w:eastAsia="Times New Roman" w:hAnsi="Times New Roman" w:cs="Times New Roman"/>
                <w:color w:val="000000"/>
                <w:sz w:val="24"/>
                <w:szCs w:val="24"/>
              </w:rPr>
              <w:t xml:space="preserve">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Выполнение комплексов упражнений вводной и производственной гимнастики</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4. Спортивные игры</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основных игровых элементов.</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правил соревнований по избранному игровому виду спорта.</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 движения.</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Развитие личностно-коммуникативных качеств. Совершенствование восприятия, внимания, памяти, воображения, согласованности групповых взаимодействий, быстрого принятия решений.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Развитие волевых качеств, инициативности, самостоятельности.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выполнять технику игровых элементов на оценку. Участие в соревнованиях по избранному виду спорта.</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техники самоконтроля при занятиях; умение оказывать первую помощь при травмах в игровой ситуации</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5. Плавание</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выполнять специальные плавательные упражнения для изучения кроля на груди, спине, брасса.</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стартов, поворотов, ныряния ногами и головой. Закрепление упражнений по совершенствованию техники движений рук, ног, туловища, плавания в полной координации, плавания на боку, на спине.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элементов игры в водное поло (юноши), элементов фигурного плавания (девушки); знание правил плавания в открытом водоеме.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оказывать доврачебную помощь пострадавшему.</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техники безопасности при занятиях плаванием в открытых водоемах и бассейне.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самоконтроля при занятиях плаванием</w:t>
            </w:r>
          </w:p>
        </w:tc>
      </w:tr>
      <w:tr w:rsidR="00F85DE5" w:rsidRPr="00F85DE5" w:rsidTr="00C664DD">
        <w:trPr>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i/>
                <w:color w:val="000000"/>
                <w:sz w:val="24"/>
                <w:szCs w:val="24"/>
              </w:rPr>
            </w:pPr>
            <w:r w:rsidRPr="00F85DE5">
              <w:rPr>
                <w:rFonts w:ascii="Times New Roman" w:eastAsia="Times New Roman" w:hAnsi="Times New Roman" w:cs="Times New Roman"/>
                <w:b/>
                <w:i/>
                <w:color w:val="000000"/>
                <w:sz w:val="24"/>
                <w:szCs w:val="24"/>
              </w:rPr>
              <w:t>Виды спорта по выбору</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1. Ритмическая гимна</w:t>
            </w:r>
            <w:r w:rsidRPr="00F85DE5">
              <w:rPr>
                <w:rFonts w:ascii="Times New Roman" w:eastAsia="Times New Roman" w:hAnsi="Times New Roman" w:cs="Times New Roman"/>
                <w:color w:val="000000"/>
                <w:sz w:val="24"/>
                <w:szCs w:val="24"/>
              </w:rPr>
              <w:softHyphen/>
              <w:t>стика</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составлять и выполнять индивидуально подобранные композиции из упражнений, выполняемых с разной амплитудой, траекторией, ритмом, темпом, пространственной точностью. Составление, освоение и выполнение в группе комплекса упражнений из 26-30 движений</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2. Атлетическая гимна</w:t>
            </w:r>
            <w:r w:rsidRPr="00F85DE5">
              <w:rPr>
                <w:rFonts w:ascii="Times New Roman" w:eastAsia="Times New Roman" w:hAnsi="Times New Roman" w:cs="Times New Roman"/>
                <w:color w:val="000000"/>
                <w:sz w:val="24"/>
                <w:szCs w:val="24"/>
              </w:rPr>
              <w:softHyphen/>
            </w:r>
            <w:r w:rsidRPr="00F85DE5">
              <w:rPr>
                <w:rFonts w:ascii="Times New Roman" w:eastAsia="Times New Roman" w:hAnsi="Times New Roman" w:cs="Times New Roman"/>
                <w:color w:val="000000"/>
                <w:sz w:val="24"/>
                <w:szCs w:val="24"/>
              </w:rPr>
              <w:lastRenderedPageBreak/>
              <w:t>стика, работа на трена</w:t>
            </w:r>
            <w:r w:rsidRPr="00F85DE5">
              <w:rPr>
                <w:rFonts w:ascii="Times New Roman" w:eastAsia="Times New Roman" w:hAnsi="Times New Roman" w:cs="Times New Roman"/>
                <w:color w:val="000000"/>
                <w:sz w:val="24"/>
                <w:szCs w:val="24"/>
              </w:rPr>
              <w:softHyphen/>
              <w:t>жерах</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 xml:space="preserve">Знание средств и методов тренировки для развития силы </w:t>
            </w:r>
            <w:r w:rsidRPr="00F85DE5">
              <w:rPr>
                <w:rFonts w:ascii="Times New Roman" w:eastAsia="Times New Roman" w:hAnsi="Times New Roman" w:cs="Times New Roman"/>
                <w:color w:val="000000"/>
                <w:sz w:val="24"/>
                <w:szCs w:val="24"/>
              </w:rPr>
              <w:lastRenderedPageBreak/>
              <w:t>основных мышечных групп с эспандерами, амортизаторами из резины, гантелями, гирей, штангой.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Умение осуществлять </w:t>
            </w:r>
            <w:proofErr w:type="gramStart"/>
            <w:r w:rsidRPr="00F85DE5">
              <w:rPr>
                <w:rFonts w:ascii="Times New Roman" w:eastAsia="Times New Roman" w:hAnsi="Times New Roman" w:cs="Times New Roman"/>
                <w:color w:val="000000"/>
                <w:sz w:val="24"/>
                <w:szCs w:val="24"/>
              </w:rPr>
              <w:t>контроль за</w:t>
            </w:r>
            <w:proofErr w:type="gramEnd"/>
            <w:r w:rsidRPr="00F85DE5">
              <w:rPr>
                <w:rFonts w:ascii="Times New Roman" w:eastAsia="Times New Roman" w:hAnsi="Times New Roman" w:cs="Times New Roman"/>
                <w:color w:val="000000"/>
                <w:sz w:val="24"/>
                <w:szCs w:val="24"/>
              </w:rPr>
              <w:t xml:space="preserve"> состоянием здоровья. Освоение техники безопасности занятий.</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3. Дыхательная гимна</w:t>
            </w:r>
            <w:r w:rsidRPr="00F85DE5">
              <w:rPr>
                <w:rFonts w:ascii="Times New Roman" w:eastAsia="Times New Roman" w:hAnsi="Times New Roman" w:cs="Times New Roman"/>
                <w:color w:val="000000"/>
                <w:sz w:val="24"/>
                <w:szCs w:val="24"/>
              </w:rPr>
              <w:softHyphen/>
              <w:t>стика</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и умение грамотно использовать современные методики дыхательной гимнастики.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Осуществление контроля и самоконтроля за состоянием здоровья. Знание средств и методов при занятиях дыхательной гимнастикой.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Заполнение дневника самоконтроля. </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4. Спортивная аэробика</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составлять и выполнять с группой комбинации из спортивно-гимнастических и акробатических элементов, включая дополнительные элементы.</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Знание техники безопасности при занятии спортивной аэробикой.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осуществлять самоконтроль.</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Участие в соревнованиях. </w:t>
            </w:r>
          </w:p>
        </w:tc>
      </w:tr>
      <w:tr w:rsidR="00F85DE5" w:rsidRPr="00F85DE5" w:rsidTr="00C664DD">
        <w:trPr>
          <w:trHeight w:val="20"/>
        </w:trPr>
        <w:tc>
          <w:tcPr>
            <w:tcW w:w="2550" w:type="dxa"/>
            <w:tcBorders>
              <w:top w:val="single" w:sz="4" w:space="0" w:color="auto"/>
              <w:left w:val="single" w:sz="4" w:space="0" w:color="auto"/>
              <w:bottom w:val="single" w:sz="4" w:space="0" w:color="auto"/>
              <w:right w:val="nil"/>
            </w:tcBorders>
            <w:shd w:val="clear" w:color="auto" w:fill="FFFFFF"/>
          </w:tcPr>
          <w:p w:rsidR="00F85DE5" w:rsidRPr="00F85DE5" w:rsidRDefault="00F85DE5" w:rsidP="00F85DE5">
            <w:pPr>
              <w:widowControl w:val="0"/>
              <w:spacing w:after="0" w:line="240" w:lineRule="auto"/>
              <w:ind w:left="57" w:right="57"/>
              <w:contextualSpacing/>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Внеаудиторная само</w:t>
            </w:r>
            <w:r w:rsidRPr="00F85DE5">
              <w:rPr>
                <w:rFonts w:ascii="Times New Roman" w:eastAsia="Times New Roman" w:hAnsi="Times New Roman" w:cs="Times New Roman"/>
                <w:color w:val="000000"/>
                <w:sz w:val="24"/>
                <w:szCs w:val="24"/>
              </w:rPr>
              <w:softHyphen/>
              <w:t>стоятельная работа</w:t>
            </w:r>
          </w:p>
        </w:tc>
        <w:tc>
          <w:tcPr>
            <w:tcW w:w="6806" w:type="dxa"/>
            <w:tcBorders>
              <w:top w:val="single" w:sz="4" w:space="0" w:color="auto"/>
              <w:left w:val="single" w:sz="4" w:space="0" w:color="auto"/>
              <w:bottom w:val="single" w:sz="4" w:space="0" w:color="auto"/>
              <w:right w:val="single" w:sz="4" w:space="0" w:color="auto"/>
            </w:tcBorders>
            <w:shd w:val="clear" w:color="auto" w:fill="FFFFFF"/>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Овладение спортивным мастерством в избранном виде спорта. Участие в соревнованиях.</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Умение осуществлять </w:t>
            </w:r>
            <w:proofErr w:type="gramStart"/>
            <w:r w:rsidRPr="00F85DE5">
              <w:rPr>
                <w:rFonts w:ascii="Times New Roman" w:eastAsia="Times New Roman" w:hAnsi="Times New Roman" w:cs="Times New Roman"/>
                <w:color w:val="000000"/>
                <w:sz w:val="24"/>
                <w:szCs w:val="24"/>
              </w:rPr>
              <w:t>контроль за</w:t>
            </w:r>
            <w:proofErr w:type="gramEnd"/>
            <w:r w:rsidRPr="00F85DE5">
              <w:rPr>
                <w:rFonts w:ascii="Times New Roman" w:eastAsia="Times New Roman" w:hAnsi="Times New Roman" w:cs="Times New Roman"/>
                <w:color w:val="000000"/>
                <w:sz w:val="24"/>
                <w:szCs w:val="24"/>
              </w:rPr>
              <w:t xml:space="preserve"> состоянием здоровья (в динамике); умение оказывать первую медицинскую помощь при травмах.</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Соблюдение техники безопасности.</w:t>
            </w:r>
          </w:p>
        </w:tc>
      </w:tr>
    </w:tbl>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Контроль и оценка результатов освоения учебной дисциплины осуществляется в процессе проведения практических занятий, тестирования, выполнения </w:t>
      </w:r>
      <w:proofErr w:type="gramStart"/>
      <w:r w:rsidRPr="00F85DE5">
        <w:rPr>
          <w:rFonts w:ascii="Times New Roman" w:eastAsia="Times New Roman" w:hAnsi="Times New Roman" w:cs="Times New Roman"/>
          <w:color w:val="000000"/>
          <w:sz w:val="24"/>
          <w:szCs w:val="24"/>
        </w:rPr>
        <w:t>индивидуальных проектов</w:t>
      </w:r>
      <w:proofErr w:type="gramEnd"/>
      <w:r w:rsidRPr="00F85DE5">
        <w:rPr>
          <w:rFonts w:ascii="Times New Roman" w:eastAsia="Times New Roman" w:hAnsi="Times New Roman" w:cs="Times New Roman"/>
          <w:color w:val="000000"/>
          <w:sz w:val="24"/>
          <w:szCs w:val="24"/>
        </w:rPr>
        <w: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9"/>
        <w:gridCol w:w="4785"/>
      </w:tblGrid>
      <w:tr w:rsidR="00F85DE5" w:rsidRPr="00F85DE5" w:rsidTr="00C664DD">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Результаты обучения</w:t>
            </w:r>
          </w:p>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p>
        </w:tc>
        <w:tc>
          <w:tcPr>
            <w:tcW w:w="2528" w:type="pct"/>
            <w:tcBorders>
              <w:top w:val="single" w:sz="4" w:space="0" w:color="auto"/>
              <w:left w:val="single" w:sz="4" w:space="0" w:color="auto"/>
              <w:bottom w:val="single" w:sz="4" w:space="0" w:color="auto"/>
              <w:right w:val="single" w:sz="4" w:space="0" w:color="auto"/>
            </w:tcBorders>
            <w:shd w:val="clear" w:color="auto" w:fill="auto"/>
            <w:vAlign w:val="center"/>
          </w:tcPr>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Формы и методы контроля и оценки</w:t>
            </w:r>
          </w:p>
          <w:p w:rsidR="00F85DE5" w:rsidRPr="00F85DE5" w:rsidRDefault="00F85DE5" w:rsidP="00F85DE5">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результатов обучения</w:t>
            </w:r>
          </w:p>
        </w:tc>
      </w:tr>
      <w:tr w:rsidR="00F85DE5" w:rsidRPr="00F85DE5" w:rsidTr="00C664DD">
        <w:trPr>
          <w:trHeight w:val="613"/>
        </w:trPr>
        <w:tc>
          <w:tcPr>
            <w:tcW w:w="2472" w:type="pct"/>
            <w:tcBorders>
              <w:top w:val="single" w:sz="4" w:space="0" w:color="auto"/>
              <w:left w:val="single" w:sz="4" w:space="0" w:color="auto"/>
              <w:bottom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t>личностные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-готовность и способность </w:t>
            </w:r>
            <w:proofErr w:type="gramStart"/>
            <w:r w:rsidRPr="00F85DE5">
              <w:rPr>
                <w:rFonts w:ascii="Times New Roman" w:eastAsia="Times New Roman" w:hAnsi="Times New Roman" w:cs="Times New Roman"/>
                <w:color w:val="000000"/>
                <w:sz w:val="24"/>
                <w:szCs w:val="24"/>
              </w:rPr>
              <w:t>обучающихся</w:t>
            </w:r>
            <w:proofErr w:type="gramEnd"/>
            <w:r w:rsidRPr="00F85DE5">
              <w:rPr>
                <w:rFonts w:ascii="Times New Roman" w:eastAsia="Times New Roman" w:hAnsi="Times New Roman" w:cs="Times New Roman"/>
                <w:color w:val="000000"/>
                <w:sz w:val="24"/>
                <w:szCs w:val="24"/>
              </w:rPr>
              <w:t xml:space="preserve"> к саморазвитию и личностному самоопределению;</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w:t>
            </w:r>
            <w:proofErr w:type="spellStart"/>
            <w:r w:rsidRPr="00F85DE5">
              <w:rPr>
                <w:rFonts w:ascii="Times New Roman" w:eastAsia="Times New Roman" w:hAnsi="Times New Roman" w:cs="Times New Roman"/>
                <w:color w:val="000000"/>
                <w:sz w:val="24"/>
                <w:szCs w:val="24"/>
              </w:rPr>
              <w:t>сформированность</w:t>
            </w:r>
            <w:proofErr w:type="spellEnd"/>
            <w:r w:rsidRPr="00F85DE5">
              <w:rPr>
                <w:rFonts w:ascii="Times New Roman" w:eastAsia="Times New Roman" w:hAnsi="Times New Roman" w:cs="Times New Roman"/>
                <w:color w:val="000000"/>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F85DE5">
              <w:rPr>
                <w:rFonts w:ascii="Times New Roman" w:eastAsia="Times New Roman" w:hAnsi="Times New Roman" w:cs="Times New Roman"/>
                <w:color w:val="000000"/>
                <w:sz w:val="24"/>
                <w:szCs w:val="24"/>
              </w:rPr>
              <w:t>валеологической</w:t>
            </w:r>
            <w:proofErr w:type="spellEnd"/>
            <w:r w:rsidRPr="00F85DE5">
              <w:rPr>
                <w:rFonts w:ascii="Times New Roman" w:eastAsia="Times New Roman" w:hAnsi="Times New Roman" w:cs="Times New Roman"/>
                <w:color w:val="000000"/>
                <w:sz w:val="24"/>
                <w:szCs w:val="24"/>
              </w:rPr>
              <w:t xml:space="preserve"> и профессиональной направленностью, непри</w:t>
            </w:r>
            <w:r w:rsidRPr="00F85DE5">
              <w:rPr>
                <w:rFonts w:ascii="Times New Roman" w:eastAsia="Times New Roman" w:hAnsi="Times New Roman" w:cs="Times New Roman"/>
                <w:color w:val="000000"/>
                <w:sz w:val="24"/>
                <w:szCs w:val="24"/>
              </w:rPr>
              <w:softHyphen/>
              <w:t>ятию вредных привычек: курения, употребления алкоголя, наркотиков;</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-потребность к самостоятельному использованию физической культуры как составляющей доминанты здоровья;</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-приобретение личного опыта творческого использования </w:t>
            </w:r>
            <w:proofErr w:type="spellStart"/>
            <w:r w:rsidRPr="00F85DE5">
              <w:rPr>
                <w:rFonts w:ascii="Times New Roman" w:eastAsia="Times New Roman" w:hAnsi="Times New Roman" w:cs="Times New Roman"/>
                <w:color w:val="000000"/>
                <w:sz w:val="24"/>
                <w:szCs w:val="24"/>
              </w:rPr>
              <w:t>профессионально</w:t>
            </w:r>
            <w:r w:rsidRPr="00F85DE5">
              <w:rPr>
                <w:rFonts w:ascii="Times New Roman" w:eastAsia="Times New Roman" w:hAnsi="Times New Roman" w:cs="Times New Roman"/>
                <w:color w:val="000000"/>
                <w:sz w:val="24"/>
                <w:szCs w:val="24"/>
              </w:rPr>
              <w:softHyphen/>
              <w:t>оздоровительных</w:t>
            </w:r>
            <w:proofErr w:type="spellEnd"/>
            <w:r w:rsidRPr="00F85DE5">
              <w:rPr>
                <w:rFonts w:ascii="Times New Roman" w:eastAsia="Times New Roman" w:hAnsi="Times New Roman" w:cs="Times New Roman"/>
                <w:color w:val="000000"/>
                <w:sz w:val="24"/>
                <w:szCs w:val="24"/>
              </w:rPr>
              <w:t xml:space="preserve"> средств и методов двигательной активности;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lastRenderedPageBreak/>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sidRPr="00F85DE5">
              <w:rPr>
                <w:rFonts w:ascii="Times New Roman" w:eastAsia="Times New Roman" w:hAnsi="Times New Roman" w:cs="Times New Roman"/>
                <w:color w:val="000000"/>
                <w:sz w:val="24"/>
                <w:szCs w:val="24"/>
              </w:rPr>
              <w:softHyphen/>
              <w:t>ленаправленной двигательной активности, способности их использования в социальной, в том числе профессиональной, практике;</w:t>
            </w:r>
            <w:proofErr w:type="gramEnd"/>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самостоятельно использовать в трудовых и жизненных ситуациях навыки профессиональной адаптивной физической культуры;</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оказывать первую помощь при занятиях спортивно-оздоровительной деятельностью;</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-патриотизм, уважение к своему народу, чувство ответственности перед Родиной;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к служению Отечеству, его защите;</w:t>
            </w:r>
          </w:p>
        </w:tc>
        <w:tc>
          <w:tcPr>
            <w:tcW w:w="2528" w:type="pct"/>
            <w:tcBorders>
              <w:top w:val="single" w:sz="4" w:space="0" w:color="auto"/>
              <w:left w:val="single" w:sz="4" w:space="0" w:color="auto"/>
              <w:bottom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-Беседа о мерах безопасности во время проведения занятий и соревнований.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-Беседа о мерах профилактики различных заболеваний.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-Доклад: «Введение Всероссийского физкультурно-спортивного комплекса ГТО», «Нет вредным привычкам!», «ЗОЖ», «Закаливание»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-Составить комплекс упражнений утренней гигиенической гимнастики.</w:t>
            </w:r>
          </w:p>
        </w:tc>
      </w:tr>
      <w:tr w:rsidR="00F85DE5" w:rsidRPr="00F85DE5" w:rsidTr="00C664DD">
        <w:trPr>
          <w:trHeight w:val="613"/>
        </w:trPr>
        <w:tc>
          <w:tcPr>
            <w:tcW w:w="2472" w:type="pct"/>
            <w:tcBorders>
              <w:top w:val="single" w:sz="4" w:space="0" w:color="auto"/>
              <w:left w:val="single" w:sz="4" w:space="0" w:color="auto"/>
              <w:bottom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proofErr w:type="spellStart"/>
            <w:r w:rsidRPr="00F85DE5">
              <w:rPr>
                <w:rFonts w:ascii="Times New Roman" w:eastAsia="Times New Roman" w:hAnsi="Times New Roman" w:cs="Times New Roman"/>
                <w:i/>
                <w:color w:val="000000"/>
                <w:sz w:val="24"/>
                <w:szCs w:val="24"/>
              </w:rPr>
              <w:lastRenderedPageBreak/>
              <w:t>метапредметные</w:t>
            </w:r>
            <w:proofErr w:type="spellEnd"/>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-способность использовать </w:t>
            </w:r>
            <w:proofErr w:type="spellStart"/>
            <w:r w:rsidRPr="00F85DE5">
              <w:rPr>
                <w:rFonts w:ascii="Times New Roman" w:eastAsia="Times New Roman" w:hAnsi="Times New Roman" w:cs="Times New Roman"/>
                <w:color w:val="000000"/>
                <w:sz w:val="24"/>
                <w:szCs w:val="24"/>
              </w:rPr>
              <w:t>межпредметные</w:t>
            </w:r>
            <w:proofErr w:type="spellEnd"/>
            <w:r w:rsidRPr="00F85DE5">
              <w:rPr>
                <w:rFonts w:ascii="Times New Roman" w:eastAsia="Times New Roman" w:hAnsi="Times New Roman" w:cs="Times New Roman"/>
                <w:color w:val="000000"/>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-готовность учебного сотрудничества с преподавателями и сверстниками с использованием специальных средств и </w:t>
            </w:r>
            <w:r w:rsidRPr="00F85DE5">
              <w:rPr>
                <w:rFonts w:ascii="Times New Roman" w:eastAsia="Times New Roman" w:hAnsi="Times New Roman" w:cs="Times New Roman"/>
                <w:color w:val="000000"/>
                <w:sz w:val="24"/>
                <w:szCs w:val="24"/>
              </w:rPr>
              <w:lastRenderedPageBreak/>
              <w:t>методов двигательной активности;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-формирование навыков участия в различных видах соревновательной деятельности, моделирующих профессиональную подготовку;</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tc>
        <w:tc>
          <w:tcPr>
            <w:tcW w:w="2528" w:type="pct"/>
            <w:tcBorders>
              <w:top w:val="single" w:sz="4" w:space="0" w:color="auto"/>
              <w:left w:val="single" w:sz="4" w:space="0" w:color="auto"/>
              <w:bottom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lastRenderedPageBreak/>
              <w:t>-Составить комплекс лечебной физической культуры (для студентов подготовительной и специальной медицинских групп).</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-Составить комплекс производственной гимнастики.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-Соблюдение мер личной и общественной гигиены.</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F85DE5" w:rsidRPr="00F85DE5" w:rsidTr="00C664DD">
        <w:trPr>
          <w:trHeight w:val="613"/>
        </w:trPr>
        <w:tc>
          <w:tcPr>
            <w:tcW w:w="2472" w:type="pct"/>
            <w:tcBorders>
              <w:top w:val="single" w:sz="4" w:space="0" w:color="auto"/>
              <w:left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F85DE5">
              <w:rPr>
                <w:rFonts w:ascii="Times New Roman" w:eastAsia="Times New Roman" w:hAnsi="Times New Roman" w:cs="Times New Roman"/>
                <w:i/>
                <w:color w:val="000000"/>
                <w:sz w:val="24"/>
                <w:szCs w:val="24"/>
              </w:rPr>
              <w:lastRenderedPageBreak/>
              <w:t>предметные</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-владение техническими приемами и двигательными действиями базовых </w:t>
            </w:r>
            <w:r w:rsidRPr="00F85DE5">
              <w:rPr>
                <w:rFonts w:ascii="Times New Roman" w:eastAsia="Times New Roman" w:hAnsi="Times New Roman" w:cs="Times New Roman"/>
                <w:color w:val="000000"/>
                <w:sz w:val="24"/>
                <w:szCs w:val="24"/>
              </w:rPr>
              <w:lastRenderedPageBreak/>
              <w:t>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tc>
        <w:tc>
          <w:tcPr>
            <w:tcW w:w="2528" w:type="pct"/>
            <w:tcBorders>
              <w:top w:val="single" w:sz="4" w:space="0" w:color="auto"/>
              <w:left w:val="single" w:sz="4" w:space="0" w:color="auto"/>
              <w:right w:val="single" w:sz="4" w:space="0" w:color="auto"/>
            </w:tcBorders>
            <w:shd w:val="clear" w:color="auto" w:fill="auto"/>
          </w:tcPr>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-Проверка техники бега на короткие, средние и длинные дистанции.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-Владение техническими </w:t>
            </w:r>
            <w:proofErr w:type="gramStart"/>
            <w:r w:rsidRPr="00F85DE5">
              <w:rPr>
                <w:rFonts w:ascii="Times New Roman" w:eastAsia="Times New Roman" w:hAnsi="Times New Roman" w:cs="Times New Roman"/>
                <w:color w:val="000000"/>
                <w:sz w:val="24"/>
                <w:szCs w:val="24"/>
              </w:rPr>
              <w:t>приёмами</w:t>
            </w:r>
            <w:proofErr w:type="gramEnd"/>
            <w:r w:rsidRPr="00F85DE5">
              <w:rPr>
                <w:rFonts w:ascii="Times New Roman" w:eastAsia="Times New Roman" w:hAnsi="Times New Roman" w:cs="Times New Roman"/>
                <w:color w:val="000000"/>
                <w:sz w:val="24"/>
                <w:szCs w:val="24"/>
              </w:rPr>
              <w:t xml:space="preserve"> используемыми для игры в волейбол и баскетбол.</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-Прохождение дистанции на лыжах классическим и коньковым ходами.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-Составить комплекс упражнений для проведения разминки.</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-Судейство по видам спорта входящие в учебную программу.</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-Беседа с преподавателем о мерах безопасности во время проведения занятий и соревнований.</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-Соблюдение мер личной и общественной гигиены.</w:t>
            </w:r>
          </w:p>
          <w:p w:rsidR="00F85DE5" w:rsidRPr="00F85DE5" w:rsidRDefault="00F85DE5" w:rsidP="00F85DE5">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bl>
    <w:p w:rsidR="00F85DE5" w:rsidRPr="00F85DE5" w:rsidRDefault="00F85DE5" w:rsidP="00F85DE5">
      <w:pPr>
        <w:widowControl w:val="0"/>
        <w:spacing w:after="0" w:line="240" w:lineRule="auto"/>
        <w:ind w:firstLine="709"/>
        <w:jc w:val="both"/>
        <w:rPr>
          <w:rFonts w:ascii="Times New Roman" w:eastAsia="Times New Roman" w:hAnsi="Times New Roman" w:cs="Times New Roman"/>
          <w:b/>
          <w:color w:val="000000"/>
          <w:sz w:val="24"/>
          <w:szCs w:val="24"/>
        </w:rPr>
      </w:pP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Источники информации</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Основная литература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Бишаева</w:t>
      </w:r>
      <w:proofErr w:type="spellEnd"/>
      <w:r w:rsidRPr="00F85DE5">
        <w:rPr>
          <w:rFonts w:ascii="Times New Roman" w:eastAsia="Times New Roman" w:hAnsi="Times New Roman" w:cs="Times New Roman"/>
          <w:i/>
          <w:color w:val="000000"/>
          <w:sz w:val="24"/>
          <w:szCs w:val="24"/>
        </w:rPr>
        <w:t xml:space="preserve"> А.А</w:t>
      </w:r>
      <w:r w:rsidRPr="00F85DE5">
        <w:rPr>
          <w:rFonts w:ascii="Times New Roman" w:eastAsia="Times New Roman" w:hAnsi="Times New Roman" w:cs="Times New Roman"/>
          <w:color w:val="000000"/>
          <w:sz w:val="24"/>
          <w:szCs w:val="24"/>
        </w:rPr>
        <w:t>. Физическая культура: учебник для студентов профессиональных образовательных организаций, осваивающих профессии и специальности СПО.–М., 2017</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Бишаева</w:t>
      </w:r>
      <w:proofErr w:type="spellEnd"/>
      <w:r w:rsidRPr="00F85DE5">
        <w:rPr>
          <w:rFonts w:ascii="Times New Roman" w:eastAsia="Times New Roman" w:hAnsi="Times New Roman" w:cs="Times New Roman"/>
          <w:i/>
          <w:color w:val="000000"/>
          <w:sz w:val="24"/>
          <w:szCs w:val="24"/>
        </w:rPr>
        <w:t xml:space="preserve"> А.А.</w:t>
      </w:r>
      <w:r w:rsidRPr="00F85DE5">
        <w:rPr>
          <w:rFonts w:ascii="Times New Roman" w:eastAsia="Times New Roman" w:hAnsi="Times New Roman" w:cs="Times New Roman"/>
          <w:color w:val="000000"/>
          <w:sz w:val="24"/>
          <w:szCs w:val="24"/>
        </w:rPr>
        <w:t xml:space="preserve"> Физическая культура: электронный учебник для студентов профессиональных образовательных организаций, осваивающих профессии и специальности СПО.–М.,2017</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Бишаева</w:t>
      </w:r>
      <w:proofErr w:type="spellEnd"/>
      <w:r w:rsidRPr="00F85DE5">
        <w:rPr>
          <w:rFonts w:ascii="Times New Roman" w:eastAsia="Times New Roman" w:hAnsi="Times New Roman" w:cs="Times New Roman"/>
          <w:i/>
          <w:color w:val="000000"/>
          <w:sz w:val="24"/>
          <w:szCs w:val="24"/>
        </w:rPr>
        <w:t xml:space="preserve"> А.А.</w:t>
      </w:r>
      <w:r w:rsidRPr="00F85DE5">
        <w:rPr>
          <w:rFonts w:ascii="Times New Roman" w:eastAsia="Times New Roman" w:hAnsi="Times New Roman" w:cs="Times New Roman"/>
          <w:color w:val="000000"/>
          <w:sz w:val="24"/>
          <w:szCs w:val="24"/>
        </w:rPr>
        <w:t xml:space="preserve"> Физическая культура: учебник для студентов профессиональных образовательных организаций, осваивающих профессии и специальности СПО.–М., 2017</w:t>
      </w:r>
    </w:p>
    <w:p w:rsidR="00F85DE5" w:rsidRPr="00F85DE5" w:rsidRDefault="00F85DE5" w:rsidP="00F85DE5">
      <w:pPr>
        <w:widowControl w:val="0"/>
        <w:spacing w:after="0" w:line="240" w:lineRule="auto"/>
        <w:ind w:firstLine="709"/>
        <w:contextualSpacing/>
        <w:jc w:val="center"/>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Дополнительная литература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Бишаева</w:t>
      </w:r>
      <w:proofErr w:type="spellEnd"/>
      <w:r w:rsidRPr="00F85DE5">
        <w:rPr>
          <w:rFonts w:ascii="Times New Roman" w:eastAsia="Times New Roman" w:hAnsi="Times New Roman" w:cs="Times New Roman"/>
          <w:i/>
          <w:color w:val="000000"/>
          <w:sz w:val="24"/>
          <w:szCs w:val="24"/>
        </w:rPr>
        <w:t xml:space="preserve"> А. А.</w:t>
      </w:r>
      <w:r w:rsidRPr="00F85DE5">
        <w:rPr>
          <w:rFonts w:ascii="Times New Roman" w:eastAsia="Times New Roman" w:hAnsi="Times New Roman" w:cs="Times New Roman"/>
          <w:color w:val="000000"/>
          <w:sz w:val="24"/>
          <w:szCs w:val="24"/>
        </w:rPr>
        <w:t xml:space="preserve"> Профессионально-оздоровительная физическая культура студента: учеб</w:t>
      </w:r>
      <w:proofErr w:type="gramStart"/>
      <w:r w:rsidRPr="00F85DE5">
        <w:rPr>
          <w:rFonts w:ascii="Times New Roman" w:eastAsia="Times New Roman" w:hAnsi="Times New Roman" w:cs="Times New Roman"/>
          <w:color w:val="000000"/>
          <w:sz w:val="24"/>
          <w:szCs w:val="24"/>
        </w:rPr>
        <w:t>.</w:t>
      </w:r>
      <w:proofErr w:type="gramEnd"/>
      <w:r w:rsidRPr="00F85DE5">
        <w:rPr>
          <w:rFonts w:ascii="Times New Roman" w:eastAsia="Times New Roman" w:hAnsi="Times New Roman" w:cs="Times New Roman"/>
          <w:color w:val="000000"/>
          <w:sz w:val="24"/>
          <w:szCs w:val="24"/>
        </w:rPr>
        <w:t xml:space="preserve"> </w:t>
      </w:r>
      <w:proofErr w:type="gramStart"/>
      <w:r w:rsidRPr="00F85DE5">
        <w:rPr>
          <w:rFonts w:ascii="Times New Roman" w:eastAsia="Times New Roman" w:hAnsi="Times New Roman" w:cs="Times New Roman"/>
          <w:color w:val="000000"/>
          <w:sz w:val="24"/>
          <w:szCs w:val="24"/>
        </w:rPr>
        <w:t>п</w:t>
      </w:r>
      <w:proofErr w:type="gramEnd"/>
      <w:r w:rsidRPr="00F85DE5">
        <w:rPr>
          <w:rFonts w:ascii="Times New Roman" w:eastAsia="Times New Roman" w:hAnsi="Times New Roman" w:cs="Times New Roman"/>
          <w:color w:val="000000"/>
          <w:sz w:val="24"/>
          <w:szCs w:val="24"/>
        </w:rPr>
        <w:t>особие. - М., 2013.</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Бишаева</w:t>
      </w:r>
      <w:proofErr w:type="spellEnd"/>
      <w:r w:rsidRPr="00F85DE5">
        <w:rPr>
          <w:rFonts w:ascii="Times New Roman" w:eastAsia="Times New Roman" w:hAnsi="Times New Roman" w:cs="Times New Roman"/>
          <w:i/>
          <w:color w:val="000000"/>
          <w:sz w:val="24"/>
          <w:szCs w:val="24"/>
        </w:rPr>
        <w:t xml:space="preserve"> А.А.</w:t>
      </w:r>
      <w:r w:rsidRPr="00F85DE5">
        <w:rPr>
          <w:rFonts w:ascii="Times New Roman" w:eastAsia="Times New Roman" w:hAnsi="Times New Roman" w:cs="Times New Roman"/>
          <w:color w:val="000000"/>
          <w:sz w:val="24"/>
          <w:szCs w:val="24"/>
        </w:rPr>
        <w:t xml:space="preserve"> Физическая культура: учебник для студ. учреждений сред</w:t>
      </w:r>
      <w:proofErr w:type="gramStart"/>
      <w:r w:rsidRPr="00F85DE5">
        <w:rPr>
          <w:rFonts w:ascii="Times New Roman" w:eastAsia="Times New Roman" w:hAnsi="Times New Roman" w:cs="Times New Roman"/>
          <w:color w:val="000000"/>
          <w:sz w:val="24"/>
          <w:szCs w:val="24"/>
        </w:rPr>
        <w:t>.</w:t>
      </w:r>
      <w:proofErr w:type="gramEnd"/>
      <w:r w:rsidRPr="00F85DE5">
        <w:rPr>
          <w:rFonts w:ascii="Times New Roman" w:eastAsia="Times New Roman" w:hAnsi="Times New Roman" w:cs="Times New Roman"/>
          <w:color w:val="000000"/>
          <w:sz w:val="24"/>
          <w:szCs w:val="24"/>
        </w:rPr>
        <w:t xml:space="preserve"> </w:t>
      </w:r>
      <w:proofErr w:type="gramStart"/>
      <w:r w:rsidRPr="00F85DE5">
        <w:rPr>
          <w:rFonts w:ascii="Times New Roman" w:eastAsia="Times New Roman" w:hAnsi="Times New Roman" w:cs="Times New Roman"/>
          <w:color w:val="000000"/>
          <w:sz w:val="24"/>
          <w:szCs w:val="24"/>
        </w:rPr>
        <w:t>п</w:t>
      </w:r>
      <w:proofErr w:type="gramEnd"/>
      <w:r w:rsidRPr="00F85DE5">
        <w:rPr>
          <w:rFonts w:ascii="Times New Roman" w:eastAsia="Times New Roman" w:hAnsi="Times New Roman" w:cs="Times New Roman"/>
          <w:color w:val="000000"/>
          <w:sz w:val="24"/>
          <w:szCs w:val="24"/>
        </w:rPr>
        <w:t>роф. образования. - М., 2014.</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i/>
          <w:color w:val="000000"/>
          <w:sz w:val="24"/>
          <w:szCs w:val="24"/>
        </w:rPr>
        <w:t>Барчуков И. С.</w:t>
      </w:r>
      <w:r w:rsidRPr="00F85DE5">
        <w:rPr>
          <w:rFonts w:ascii="Times New Roman" w:eastAsia="Times New Roman" w:hAnsi="Times New Roman" w:cs="Times New Roman"/>
          <w:color w:val="000000"/>
          <w:sz w:val="24"/>
          <w:szCs w:val="24"/>
        </w:rPr>
        <w:t xml:space="preserve"> Теория и методика физического воспитания и спорта: учебник / под общ</w:t>
      </w:r>
      <w:proofErr w:type="gramStart"/>
      <w:r w:rsidRPr="00F85DE5">
        <w:rPr>
          <w:rFonts w:ascii="Times New Roman" w:eastAsia="Times New Roman" w:hAnsi="Times New Roman" w:cs="Times New Roman"/>
          <w:color w:val="000000"/>
          <w:sz w:val="24"/>
          <w:szCs w:val="24"/>
        </w:rPr>
        <w:t>.</w:t>
      </w:r>
      <w:proofErr w:type="gramEnd"/>
      <w:r w:rsidRPr="00F85DE5">
        <w:rPr>
          <w:rFonts w:ascii="Times New Roman" w:eastAsia="Times New Roman" w:hAnsi="Times New Roman" w:cs="Times New Roman"/>
          <w:color w:val="000000"/>
          <w:sz w:val="24"/>
          <w:szCs w:val="24"/>
        </w:rPr>
        <w:t xml:space="preserve"> </w:t>
      </w:r>
      <w:proofErr w:type="gramStart"/>
      <w:r w:rsidRPr="00F85DE5">
        <w:rPr>
          <w:rFonts w:ascii="Times New Roman" w:eastAsia="Times New Roman" w:hAnsi="Times New Roman" w:cs="Times New Roman"/>
          <w:color w:val="000000"/>
          <w:sz w:val="24"/>
          <w:szCs w:val="24"/>
        </w:rPr>
        <w:t>р</w:t>
      </w:r>
      <w:proofErr w:type="gramEnd"/>
      <w:r w:rsidRPr="00F85DE5">
        <w:rPr>
          <w:rFonts w:ascii="Times New Roman" w:eastAsia="Times New Roman" w:hAnsi="Times New Roman" w:cs="Times New Roman"/>
          <w:color w:val="000000"/>
          <w:sz w:val="24"/>
          <w:szCs w:val="24"/>
        </w:rPr>
        <w:t xml:space="preserve">ед. Г. В. </w:t>
      </w:r>
      <w:proofErr w:type="spellStart"/>
      <w:r w:rsidRPr="00F85DE5">
        <w:rPr>
          <w:rFonts w:ascii="Times New Roman" w:eastAsia="Times New Roman" w:hAnsi="Times New Roman" w:cs="Times New Roman"/>
          <w:color w:val="000000"/>
          <w:sz w:val="24"/>
          <w:szCs w:val="24"/>
        </w:rPr>
        <w:t>Барчуковой</w:t>
      </w:r>
      <w:proofErr w:type="spellEnd"/>
      <w:r w:rsidRPr="00F85DE5">
        <w:rPr>
          <w:rFonts w:ascii="Times New Roman" w:eastAsia="Times New Roman" w:hAnsi="Times New Roman" w:cs="Times New Roman"/>
          <w:color w:val="000000"/>
          <w:sz w:val="24"/>
          <w:szCs w:val="24"/>
        </w:rPr>
        <w:t>. - М., 2011.</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i/>
          <w:color w:val="000000"/>
          <w:sz w:val="24"/>
          <w:szCs w:val="24"/>
        </w:rPr>
        <w:t>Гамидова</w:t>
      </w:r>
      <w:proofErr w:type="spellEnd"/>
      <w:r w:rsidRPr="00F85DE5">
        <w:rPr>
          <w:rFonts w:ascii="Times New Roman" w:eastAsia="Times New Roman" w:hAnsi="Times New Roman" w:cs="Times New Roman"/>
          <w:i/>
          <w:color w:val="000000"/>
          <w:sz w:val="24"/>
          <w:szCs w:val="24"/>
        </w:rPr>
        <w:t xml:space="preserve"> С. К.</w:t>
      </w:r>
      <w:r w:rsidRPr="00F85DE5">
        <w:rPr>
          <w:rFonts w:ascii="Times New Roman" w:eastAsia="Times New Roman" w:hAnsi="Times New Roman" w:cs="Times New Roman"/>
          <w:color w:val="000000"/>
          <w:sz w:val="24"/>
          <w:szCs w:val="24"/>
        </w:rPr>
        <w:t xml:space="preserve"> Содержание и направленность физкультурно-оздоровительных занятий. - Смоленск, 2012.</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i/>
          <w:color w:val="000000"/>
          <w:sz w:val="24"/>
          <w:szCs w:val="24"/>
        </w:rPr>
        <w:t>Литвинов А. А., Козлов А. В., Ивченко Е. В.</w:t>
      </w:r>
      <w:r w:rsidRPr="00F85DE5">
        <w:rPr>
          <w:rFonts w:ascii="Times New Roman" w:eastAsia="Times New Roman" w:hAnsi="Times New Roman" w:cs="Times New Roman"/>
          <w:color w:val="000000"/>
          <w:sz w:val="24"/>
          <w:szCs w:val="24"/>
        </w:rPr>
        <w:t xml:space="preserve"> Теория и методика обучения базовым видам спорта. Плавание. - М., 2014.</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i/>
          <w:color w:val="000000"/>
          <w:sz w:val="24"/>
          <w:szCs w:val="24"/>
        </w:rPr>
        <w:t>Миронова Т. И.</w:t>
      </w:r>
      <w:r w:rsidRPr="00F85DE5">
        <w:rPr>
          <w:rFonts w:ascii="Times New Roman" w:eastAsia="Times New Roman" w:hAnsi="Times New Roman" w:cs="Times New Roman"/>
          <w:color w:val="000000"/>
          <w:sz w:val="24"/>
          <w:szCs w:val="24"/>
        </w:rPr>
        <w:t xml:space="preserve"> Реабилитация социально-психологического здоровья детско-молодежных групп. - Кострома, 2014.</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i/>
          <w:color w:val="000000"/>
          <w:sz w:val="24"/>
          <w:szCs w:val="24"/>
        </w:rPr>
        <w:t>Тимонин А. И</w:t>
      </w:r>
      <w:r w:rsidRPr="00F85DE5">
        <w:rPr>
          <w:rFonts w:ascii="Times New Roman" w:eastAsia="Times New Roman" w:hAnsi="Times New Roman" w:cs="Times New Roman"/>
          <w:color w:val="000000"/>
          <w:sz w:val="24"/>
          <w:szCs w:val="24"/>
        </w:rPr>
        <w:t>. Педагогическое обеспечение социальной работы с молодежью: учеб</w:t>
      </w:r>
      <w:proofErr w:type="gramStart"/>
      <w:r w:rsidRPr="00F85DE5">
        <w:rPr>
          <w:rFonts w:ascii="Times New Roman" w:eastAsia="Times New Roman" w:hAnsi="Times New Roman" w:cs="Times New Roman"/>
          <w:color w:val="000000"/>
          <w:sz w:val="24"/>
          <w:szCs w:val="24"/>
        </w:rPr>
        <w:t>.</w:t>
      </w:r>
      <w:proofErr w:type="gramEnd"/>
      <w:r w:rsidRPr="00F85DE5">
        <w:rPr>
          <w:rFonts w:ascii="Times New Roman" w:eastAsia="Times New Roman" w:hAnsi="Times New Roman" w:cs="Times New Roman"/>
          <w:color w:val="000000"/>
          <w:sz w:val="24"/>
          <w:szCs w:val="24"/>
        </w:rPr>
        <w:t xml:space="preserve"> </w:t>
      </w:r>
      <w:proofErr w:type="gramStart"/>
      <w:r w:rsidRPr="00F85DE5">
        <w:rPr>
          <w:rFonts w:ascii="Times New Roman" w:eastAsia="Times New Roman" w:hAnsi="Times New Roman" w:cs="Times New Roman"/>
          <w:color w:val="000000"/>
          <w:sz w:val="24"/>
          <w:szCs w:val="24"/>
        </w:rPr>
        <w:t>п</w:t>
      </w:r>
      <w:proofErr w:type="gramEnd"/>
      <w:r w:rsidRPr="00F85DE5">
        <w:rPr>
          <w:rFonts w:ascii="Times New Roman" w:eastAsia="Times New Roman" w:hAnsi="Times New Roman" w:cs="Times New Roman"/>
          <w:color w:val="000000"/>
          <w:sz w:val="24"/>
          <w:szCs w:val="24"/>
        </w:rPr>
        <w:t>особие / под ред. Н.Ф. Басова. - 3-е изд. - М., 2013.</w:t>
      </w:r>
    </w:p>
    <w:p w:rsidR="00F85DE5" w:rsidRPr="00F85DE5" w:rsidRDefault="00F85DE5" w:rsidP="00F85DE5">
      <w:pPr>
        <w:widowControl w:val="0"/>
        <w:spacing w:after="0" w:line="240" w:lineRule="auto"/>
        <w:ind w:firstLine="709"/>
        <w:jc w:val="center"/>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Интернет-ресурсы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color w:val="000000"/>
          <w:sz w:val="24"/>
          <w:szCs w:val="24"/>
        </w:rPr>
        <w:t>www.minstm.gov.ru</w:t>
      </w:r>
      <w:proofErr w:type="spellEnd"/>
      <w:r w:rsidRPr="00F85DE5">
        <w:rPr>
          <w:rFonts w:ascii="Times New Roman" w:eastAsia="Times New Roman" w:hAnsi="Times New Roman" w:cs="Times New Roman"/>
          <w:color w:val="000000"/>
          <w:sz w:val="24"/>
          <w:szCs w:val="24"/>
        </w:rPr>
        <w:t xml:space="preserve"> (Официальный сайт Министерства спорта Российской Федерации). </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color w:val="000000"/>
          <w:sz w:val="24"/>
          <w:szCs w:val="24"/>
        </w:rPr>
        <w:t>www.edu.ru</w:t>
      </w:r>
      <w:proofErr w:type="spellEnd"/>
      <w:r w:rsidRPr="00F85DE5">
        <w:rPr>
          <w:rFonts w:ascii="Times New Roman" w:eastAsia="Times New Roman" w:hAnsi="Times New Roman" w:cs="Times New Roman"/>
          <w:color w:val="000000"/>
          <w:sz w:val="24"/>
          <w:szCs w:val="24"/>
        </w:rPr>
        <w:t xml:space="preserve"> (Федеральный портал «Российское образование»).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F85DE5">
        <w:rPr>
          <w:rFonts w:ascii="Times New Roman" w:eastAsia="Times New Roman" w:hAnsi="Times New Roman" w:cs="Times New Roman"/>
          <w:color w:val="000000"/>
          <w:sz w:val="24"/>
          <w:szCs w:val="24"/>
        </w:rPr>
        <w:t>www.olympic.ru</w:t>
      </w:r>
      <w:proofErr w:type="spellEnd"/>
      <w:r w:rsidRPr="00F85DE5">
        <w:rPr>
          <w:rFonts w:ascii="Times New Roman" w:eastAsia="Times New Roman" w:hAnsi="Times New Roman" w:cs="Times New Roman"/>
          <w:color w:val="000000"/>
          <w:sz w:val="24"/>
          <w:szCs w:val="24"/>
        </w:rPr>
        <w:t xml:space="preserve"> (Официальный сайт Олимпийского комитета России). </w:t>
      </w:r>
    </w:p>
    <w:p w:rsidR="00F85DE5" w:rsidRPr="00F85DE5" w:rsidRDefault="00F85DE5" w:rsidP="00F85DE5">
      <w:pPr>
        <w:widowControl w:val="0"/>
        <w:spacing w:after="0" w:line="240" w:lineRule="auto"/>
        <w:ind w:firstLine="709"/>
        <w:jc w:val="both"/>
        <w:rPr>
          <w:rFonts w:ascii="Times New Roman" w:eastAsia="Times New Roman" w:hAnsi="Times New Roman" w:cs="Times New Roman"/>
          <w:color w:val="000000"/>
          <w:sz w:val="24"/>
          <w:szCs w:val="24"/>
        </w:rPr>
      </w:pPr>
      <w:proofErr w:type="gramStart"/>
      <w:r w:rsidRPr="00F85DE5">
        <w:rPr>
          <w:rFonts w:ascii="Times New Roman" w:eastAsia="Times New Roman" w:hAnsi="Times New Roman" w:cs="Times New Roman"/>
          <w:color w:val="000000"/>
          <w:sz w:val="24"/>
          <w:szCs w:val="24"/>
        </w:rPr>
        <w:t>www.goup32441.narod.ru (сайт:</w:t>
      </w:r>
      <w:proofErr w:type="gramEnd"/>
      <w:r w:rsidRPr="00F85DE5">
        <w:rPr>
          <w:rFonts w:ascii="Times New Roman" w:eastAsia="Times New Roman" w:hAnsi="Times New Roman" w:cs="Times New Roman"/>
          <w:color w:val="000000"/>
          <w:sz w:val="24"/>
          <w:szCs w:val="24"/>
        </w:rPr>
        <w:t xml:space="preserve"> Учебно-методические пособия «Общевойсковая подготовка». Наставление по физической подготовке в Вооруженных Силах Российской Федерации (НФП-2009).</w:t>
      </w:r>
    </w:p>
    <w:p w:rsidR="00F85DE5" w:rsidRPr="00F85DE5" w:rsidRDefault="00F85DE5" w:rsidP="00F85DE5">
      <w:pPr>
        <w:widowControl w:val="0"/>
        <w:spacing w:after="0" w:line="240" w:lineRule="auto"/>
        <w:ind w:left="284"/>
        <w:jc w:val="both"/>
        <w:rPr>
          <w:rFonts w:ascii="Times New Roman" w:eastAsia="Times New Roman" w:hAnsi="Times New Roman" w:cs="Times New Roman"/>
          <w:b/>
          <w:color w:val="000000"/>
          <w:sz w:val="24"/>
          <w:szCs w:val="24"/>
        </w:rPr>
      </w:pPr>
      <w:r w:rsidRPr="00F85DE5">
        <w:rPr>
          <w:rFonts w:ascii="Times New Roman" w:eastAsia="Times New Roman" w:hAnsi="Times New Roman" w:cs="Times New Roman"/>
          <w:b/>
          <w:color w:val="000000"/>
          <w:sz w:val="24"/>
          <w:szCs w:val="24"/>
        </w:rPr>
        <w:t>Материально-техническое обеспечение</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Реализация учебной дисциплины требует наличия спортивного зала, плоскостных спортивных сооружений, лыжной базы, бассейна, тренажерного зала. </w:t>
      </w:r>
    </w:p>
    <w:p w:rsidR="00F85DE5" w:rsidRPr="00F85DE5" w:rsidRDefault="00F85DE5" w:rsidP="00F85DE5">
      <w:pPr>
        <w:widowControl w:val="0"/>
        <w:spacing w:after="0" w:line="240" w:lineRule="auto"/>
        <w:ind w:left="284"/>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Оборудование кабинета:</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Реализация учебной дисциплины требует наличия спортивного зала, плоскостных спортивных сооружений, лыжной базы, бассейна, тренажерного зала. </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 xml:space="preserve">Оборудование учебного кабинета: </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Лыжный инвентарь</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Мячи</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Тренажеры</w:t>
      </w:r>
    </w:p>
    <w:p w:rsidR="00F85DE5" w:rsidRPr="00F85DE5" w:rsidRDefault="00F85DE5" w:rsidP="00F85DE5">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F85DE5">
        <w:rPr>
          <w:rFonts w:ascii="Times New Roman" w:eastAsia="Times New Roman" w:hAnsi="Times New Roman" w:cs="Times New Roman"/>
          <w:color w:val="000000"/>
          <w:sz w:val="24"/>
          <w:szCs w:val="24"/>
        </w:rPr>
        <w:t>Спортивные снаряды</w:t>
      </w:r>
    </w:p>
    <w:sectPr w:rsidR="00F85DE5" w:rsidRPr="00F85DE5" w:rsidSect="00D01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85DE5"/>
    <w:rsid w:val="0071531A"/>
    <w:rsid w:val="008006BA"/>
    <w:rsid w:val="00854889"/>
    <w:rsid w:val="00D01131"/>
    <w:rsid w:val="00F85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D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DE5"/>
    <w:rPr>
      <w:rFonts w:ascii="Tahoma" w:hAnsi="Tahoma" w:cs="Tahoma"/>
      <w:sz w:val="16"/>
      <w:szCs w:val="16"/>
    </w:rPr>
  </w:style>
  <w:style w:type="paragraph" w:styleId="a5">
    <w:name w:val="List Paragraph"/>
    <w:basedOn w:val="a"/>
    <w:uiPriority w:val="99"/>
    <w:qFormat/>
    <w:rsid w:val="00F85DE5"/>
    <w:pPr>
      <w:spacing w:after="0" w:line="240" w:lineRule="auto"/>
      <w:ind w:left="720"/>
      <w:contextualSpacing/>
    </w:pPr>
    <w:rPr>
      <w:rFonts w:ascii="Times New Roman" w:eastAsia="Calibri" w:hAnsi="Times New Roman" w:cs="Times New Roman"/>
      <w:sz w:val="28"/>
      <w:lang w:eastAsia="en-US"/>
    </w:rPr>
  </w:style>
  <w:style w:type="table" w:styleId="a6">
    <w:name w:val="Table Grid"/>
    <w:basedOn w:val="a1"/>
    <w:uiPriority w:val="59"/>
    <w:rsid w:val="00F85D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7103</Words>
  <Characters>40488</Characters>
  <Application>Microsoft Office Word</Application>
  <DocSecurity>0</DocSecurity>
  <Lines>337</Lines>
  <Paragraphs>94</Paragraphs>
  <ScaleCrop>false</ScaleCrop>
  <Company/>
  <LinksUpToDate>false</LinksUpToDate>
  <CharactersWithSpaces>47497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2021-07-29T07:31:00Z</dcterms:created>
  <dcterms:modified xsi:type="dcterms:W3CDTF">2021-07-29T10:23:00Z</dcterms:modified>
</cp:coreProperties>
</file>