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9E" w:rsidRPr="00657C4C" w:rsidRDefault="00FD379E" w:rsidP="00B535D5">
      <w:pPr>
        <w:rPr>
          <w:rFonts w:ascii="Times New Roman" w:hAnsi="Times New Roman"/>
        </w:rPr>
      </w:pPr>
    </w:p>
    <w:p w:rsidR="00FD379E" w:rsidRPr="00657C4C" w:rsidRDefault="00E80477" w:rsidP="00B535D5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2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textWrapping" w:clear="all"/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АНПОО    «Бийский технолого-экономический колледж»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FD379E" w:rsidRPr="00657C4C">
        <w:trPr>
          <w:trHeight w:val="1285"/>
        </w:trPr>
        <w:tc>
          <w:tcPr>
            <w:tcW w:w="3708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C04C29">
              <w:rPr>
                <w:rFonts w:ascii="Times New Roman" w:hAnsi="Times New Roman"/>
                <w:sz w:val="28"/>
                <w:szCs w:val="28"/>
              </w:rPr>
              <w:t>_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Директор АН ПОО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«Бийский технолого-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экономический колледж»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__________ А.В.Киданов</w:t>
            </w:r>
          </w:p>
          <w:p w:rsidR="00FD379E" w:rsidRPr="00A95161" w:rsidRDefault="00542DFB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FD379E" w:rsidRPr="00A9516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D379E" w:rsidRPr="00657C4C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Приказ _______________</w:t>
            </w:r>
          </w:p>
        </w:tc>
      </w:tr>
    </w:tbl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C04C29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C29">
        <w:rPr>
          <w:rFonts w:ascii="Times New Roman" w:hAnsi="Times New Roman"/>
          <w:b/>
          <w:sz w:val="28"/>
          <w:szCs w:val="28"/>
        </w:rPr>
        <w:t xml:space="preserve">РАБОЧАЯ ПРОГРАММА  </w:t>
      </w:r>
    </w:p>
    <w:p w:rsidR="00A7466E" w:rsidRPr="00657C4C" w:rsidRDefault="00A7466E" w:rsidP="00A746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Производственной</w:t>
      </w:r>
      <w:r w:rsidRPr="00657C4C">
        <w:rPr>
          <w:rFonts w:ascii="Times New Roman" w:hAnsi="Times New Roman"/>
          <w:b/>
          <w:sz w:val="28"/>
        </w:rPr>
        <w:t xml:space="preserve"> практики </w:t>
      </w:r>
    </w:p>
    <w:p w:rsidR="0087307D" w:rsidRPr="00C04C29" w:rsidRDefault="0087307D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D379E" w:rsidRPr="00DC7259" w:rsidRDefault="00D877EA" w:rsidP="00B535D5">
      <w:pPr>
        <w:keepNext/>
        <w:spacing w:after="240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DC7259">
        <w:rPr>
          <w:rFonts w:ascii="Times New Roman" w:hAnsi="Times New Roman"/>
          <w:b/>
          <w:sz w:val="48"/>
          <w:szCs w:val="48"/>
        </w:rPr>
        <w:t>ПМ.</w:t>
      </w:r>
      <w:r w:rsidRPr="00D877EA">
        <w:rPr>
          <w:rFonts w:ascii="Times New Roman" w:hAnsi="Times New Roman"/>
          <w:b/>
          <w:sz w:val="48"/>
          <w:szCs w:val="48"/>
        </w:rPr>
        <w:t xml:space="preserve">01 </w:t>
      </w:r>
      <w:r>
        <w:rPr>
          <w:rFonts w:ascii="Times New Roman" w:hAnsi="Times New Roman"/>
          <w:b/>
          <w:sz w:val="48"/>
          <w:szCs w:val="48"/>
        </w:rPr>
        <w:t>«</w:t>
      </w:r>
      <w:r w:rsidRPr="00D877EA">
        <w:rPr>
          <w:rFonts w:ascii="Times New Roman" w:hAnsi="Times New Roman"/>
          <w:b/>
          <w:sz w:val="48"/>
          <w:szCs w:val="48"/>
        </w:rPr>
        <w:t>Организация  перевозочного  процесса</w:t>
      </w:r>
      <w:r>
        <w:rPr>
          <w:rFonts w:ascii="Times New Roman" w:hAnsi="Times New Roman"/>
          <w:b/>
          <w:sz w:val="48"/>
          <w:szCs w:val="48"/>
        </w:rPr>
        <w:t>»</w:t>
      </w:r>
    </w:p>
    <w:p w:rsidR="00FD379E" w:rsidRPr="00657C4C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87307D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по программе базовой подготовки </w:t>
      </w:r>
    </w:p>
    <w:p w:rsidR="00FD379E" w:rsidRPr="00D877EA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Pr="0087307D">
        <w:rPr>
          <w:rFonts w:ascii="Times New Roman" w:hAnsi="Times New Roman"/>
          <w:sz w:val="24"/>
          <w:szCs w:val="24"/>
        </w:rPr>
        <w:t xml:space="preserve">     </w:t>
      </w:r>
      <w:r w:rsidRPr="0087307D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D877EA" w:rsidRPr="00D877EA">
        <w:rPr>
          <w:rFonts w:ascii="Times New Roman" w:hAnsi="Times New Roman"/>
          <w:sz w:val="28"/>
          <w:szCs w:val="28"/>
          <w:u w:val="single"/>
        </w:rPr>
        <w:t>230201 Организация перевозок и управление на транспорте</w:t>
      </w:r>
      <w:r w:rsidRPr="00D877EA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D877EA">
        <w:rPr>
          <w:rFonts w:ascii="Times New Roman" w:hAnsi="Times New Roman"/>
          <w:color w:val="FFFFFF"/>
          <w:sz w:val="28"/>
          <w:szCs w:val="28"/>
          <w:u w:val="single"/>
        </w:rPr>
        <w:t>.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DC7259">
      <w:pPr>
        <w:spacing w:after="0" w:line="240" w:lineRule="auto"/>
        <w:rPr>
          <w:rFonts w:ascii="Times New Roman" w:hAnsi="Times New Roman"/>
          <w:sz w:val="36"/>
        </w:rPr>
      </w:pPr>
    </w:p>
    <w:p w:rsidR="00FD379E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8B2D1C" w:rsidRDefault="008B2D1C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8B2D1C" w:rsidRPr="00657C4C" w:rsidRDefault="008B2D1C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0E530B" w:rsidRDefault="0087307D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Бийск </w:t>
      </w:r>
      <w:r w:rsidRPr="002207FC">
        <w:rPr>
          <w:rFonts w:ascii="Times New Roman" w:hAnsi="Times New Roman"/>
          <w:sz w:val="28"/>
          <w:szCs w:val="28"/>
        </w:rPr>
        <w:t xml:space="preserve"> </w:t>
      </w:r>
      <w:r w:rsidR="00256D68">
        <w:rPr>
          <w:rFonts w:ascii="Times New Roman" w:hAnsi="Times New Roman"/>
          <w:sz w:val="28"/>
          <w:szCs w:val="28"/>
        </w:rPr>
        <w:t>20</w:t>
      </w:r>
      <w:r w:rsidR="00542DFB">
        <w:rPr>
          <w:rFonts w:ascii="Times New Roman" w:eastAsia="Times New Roman" w:hAnsi="Times New Roman"/>
          <w:sz w:val="28"/>
          <w:szCs w:val="28"/>
          <w:lang w:val="en-US"/>
        </w:rPr>
        <w:t>21</w:t>
      </w:r>
      <w:r w:rsidR="00256D68">
        <w:rPr>
          <w:rFonts w:ascii="Times New Roman" w:eastAsia="Times New Roman" w:hAnsi="Times New Roman"/>
          <w:sz w:val="28"/>
          <w:szCs w:val="28"/>
        </w:rPr>
        <w:t xml:space="preserve"> </w:t>
      </w:r>
      <w:r w:rsidR="00DC7259">
        <w:rPr>
          <w:rFonts w:ascii="Times New Roman" w:hAnsi="Times New Roman"/>
          <w:sz w:val="28"/>
          <w:szCs w:val="28"/>
        </w:rPr>
        <w:t xml:space="preserve"> г.</w:t>
      </w:r>
    </w:p>
    <w:p w:rsidR="00FD379E" w:rsidRPr="00C04C29" w:rsidRDefault="000E530B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07FC" w:rsidRPr="00554C4A" w:rsidRDefault="002207FC" w:rsidP="00A7466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C4A">
        <w:rPr>
          <w:rFonts w:ascii="Times New Roman" w:eastAsia="Times New Roman" w:hAnsi="Times New Roman"/>
          <w:sz w:val="28"/>
          <w:szCs w:val="28"/>
        </w:rPr>
        <w:t xml:space="preserve">Программа </w:t>
      </w:r>
      <w:r w:rsidR="00A7466E" w:rsidRPr="00554C4A">
        <w:rPr>
          <w:rFonts w:ascii="Times New Roman" w:eastAsia="Times New Roman" w:hAnsi="Times New Roman"/>
          <w:sz w:val="28"/>
          <w:szCs w:val="28"/>
        </w:rPr>
        <w:t xml:space="preserve">производственной </w:t>
      </w:r>
      <w:r w:rsidRPr="00554C4A">
        <w:rPr>
          <w:rFonts w:ascii="Times New Roman" w:eastAsia="Times New Roman" w:hAnsi="Times New Roman"/>
          <w:sz w:val="28"/>
          <w:szCs w:val="28"/>
        </w:rPr>
        <w:t xml:space="preserve">практики </w:t>
      </w:r>
      <w:r w:rsidR="00554C4A" w:rsidRPr="00554C4A">
        <w:rPr>
          <w:rFonts w:ascii="Times New Roman" w:hAnsi="Times New Roman"/>
          <w:sz w:val="28"/>
          <w:szCs w:val="28"/>
        </w:rPr>
        <w:t>ПМ.01 ««Организация  перевозочного  процесса»</w:t>
      </w:r>
      <w:r w:rsidRPr="00554C4A">
        <w:rPr>
          <w:rFonts w:ascii="Times New Roman" w:hAnsi="Times New Roman"/>
          <w:sz w:val="28"/>
          <w:szCs w:val="28"/>
        </w:rPr>
        <w:t xml:space="preserve"> </w:t>
      </w:r>
      <w:r w:rsidRPr="00554C4A">
        <w:rPr>
          <w:rFonts w:ascii="Times New Roman" w:eastAsia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 ФГОС) по специальности среднего профессионального образования (далее СПО)</w:t>
      </w:r>
      <w:r w:rsidR="00A7466E">
        <w:rPr>
          <w:rFonts w:ascii="Times New Roman" w:hAnsi="Times New Roman"/>
          <w:sz w:val="28"/>
          <w:szCs w:val="28"/>
        </w:rPr>
        <w:t xml:space="preserve"> </w:t>
      </w:r>
      <w:r w:rsidR="00D877EA" w:rsidRPr="00554C4A">
        <w:rPr>
          <w:rFonts w:ascii="Times New Roman" w:hAnsi="Times New Roman"/>
          <w:sz w:val="28"/>
          <w:szCs w:val="28"/>
        </w:rPr>
        <w:t>23.02.01 «Организация перевозок и управление на транспорте»</w:t>
      </w:r>
      <w:r w:rsidRPr="002207FC"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от 12.05.2014 N 508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57C4C">
        <w:rPr>
          <w:rFonts w:ascii="Times New Roman" w:hAnsi="Times New Roman"/>
          <w:sz w:val="28"/>
          <w:szCs w:val="28"/>
        </w:rPr>
        <w:t>Пол</w:t>
      </w:r>
      <w:r w:rsidRPr="00657C4C">
        <w:rPr>
          <w:rFonts w:ascii="Times New Roman" w:hAnsi="Times New Roman"/>
          <w:sz w:val="28"/>
          <w:szCs w:val="28"/>
        </w:rPr>
        <w:t>о</w:t>
      </w:r>
      <w:r w:rsidRPr="00657C4C">
        <w:rPr>
          <w:rFonts w:ascii="Times New Roman" w:hAnsi="Times New Roman"/>
          <w:sz w:val="28"/>
          <w:szCs w:val="28"/>
        </w:rPr>
        <w:t>жением о практике обучающихся, осваивающих основные профессиональные образовательные программы среднего пр</w:t>
      </w:r>
      <w:r w:rsidRPr="00554C4A">
        <w:rPr>
          <w:rFonts w:ascii="Times New Roman" w:hAnsi="Times New Roman"/>
          <w:sz w:val="28"/>
          <w:szCs w:val="28"/>
        </w:rPr>
        <w:t>офессионального образования, утвержде</w:t>
      </w:r>
      <w:r w:rsidRPr="00554C4A">
        <w:rPr>
          <w:rFonts w:ascii="Times New Roman" w:hAnsi="Times New Roman"/>
          <w:sz w:val="28"/>
          <w:szCs w:val="28"/>
        </w:rPr>
        <w:t>н</w:t>
      </w:r>
      <w:r w:rsidRPr="00554C4A">
        <w:rPr>
          <w:rFonts w:ascii="Times New Roman" w:hAnsi="Times New Roman"/>
          <w:sz w:val="28"/>
          <w:szCs w:val="28"/>
        </w:rPr>
        <w:t xml:space="preserve">ным приказом </w:t>
      </w:r>
      <w:r w:rsidRPr="00554C4A">
        <w:rPr>
          <w:rFonts w:ascii="Times New Roman" w:hAnsi="Times New Roman"/>
          <w:color w:val="000000"/>
          <w:sz w:val="28"/>
          <w:szCs w:val="28"/>
        </w:rPr>
        <w:t>Министерства образования и науки РФ от 18.04.</w:t>
      </w:r>
      <w:r w:rsidR="000E530B" w:rsidRPr="00554C4A">
        <w:rPr>
          <w:rFonts w:ascii="Times New Roman" w:hAnsi="Times New Roman"/>
          <w:color w:val="000000"/>
          <w:sz w:val="28"/>
          <w:szCs w:val="28"/>
        </w:rPr>
        <w:t xml:space="preserve"> 2013 </w:t>
      </w:r>
      <w:r w:rsidRPr="00554C4A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0E530B" w:rsidRPr="00554C4A">
        <w:rPr>
          <w:rFonts w:ascii="Times New Roman" w:hAnsi="Times New Roman"/>
          <w:color w:val="000000"/>
          <w:sz w:val="28"/>
          <w:szCs w:val="28"/>
        </w:rPr>
        <w:t>291,</w:t>
      </w:r>
      <w:r w:rsidR="000E530B" w:rsidRPr="00554C4A">
        <w:rPr>
          <w:rFonts w:ascii="Times New Roman" w:eastAsia="Times New Roman" w:hAnsi="Times New Roman"/>
          <w:iCs/>
          <w:sz w:val="20"/>
          <w:shd w:val="clear" w:color="auto" w:fill="FFFFFF"/>
        </w:rPr>
        <w:t xml:space="preserve"> </w:t>
      </w:r>
      <w:r w:rsidRPr="00554C4A">
        <w:rPr>
          <w:rFonts w:ascii="Times New Roman" w:eastAsia="Times New Roman" w:hAnsi="Times New Roman"/>
          <w:sz w:val="28"/>
          <w:szCs w:val="28"/>
        </w:rPr>
        <w:t>в соответствии с учебным планом,</w:t>
      </w:r>
      <w:r w:rsidR="000E530B" w:rsidRPr="00554C4A">
        <w:rPr>
          <w:rFonts w:ascii="Times New Roman" w:eastAsia="Times New Roman" w:hAnsi="Times New Roman"/>
          <w:sz w:val="28"/>
          <w:szCs w:val="28"/>
        </w:rPr>
        <w:t xml:space="preserve"> АНПОО «БиТЭК»</w:t>
      </w:r>
      <w:r w:rsidRPr="00554C4A">
        <w:rPr>
          <w:rFonts w:ascii="Times New Roman" w:eastAsia="Times New Roman" w:hAnsi="Times New Roman"/>
          <w:sz w:val="28"/>
          <w:szCs w:val="28"/>
        </w:rPr>
        <w:t xml:space="preserve"> и рабочей программой профессионального модуля </w:t>
      </w:r>
      <w:r w:rsidR="00554C4A" w:rsidRPr="00554C4A">
        <w:rPr>
          <w:rFonts w:ascii="Times New Roman" w:hAnsi="Times New Roman"/>
          <w:sz w:val="28"/>
          <w:szCs w:val="28"/>
        </w:rPr>
        <w:t>ПМ.01 ««Организация  перевозочного  процесса»</w:t>
      </w:r>
    </w:p>
    <w:p w:rsidR="002207FC" w:rsidRPr="002207FC" w:rsidRDefault="002207FC" w:rsidP="002207FC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D379E" w:rsidRDefault="00FD379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60EE" w:rsidRDefault="000E530B" w:rsidP="000E53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28"/>
          <w:szCs w:val="28"/>
          <w:lang w:eastAsia="zh-CN"/>
        </w:rPr>
      </w:pPr>
      <w:r w:rsidRPr="00C32025">
        <w:rPr>
          <w:rFonts w:ascii="Times New Roman" w:hAnsi="Times New Roman"/>
          <w:sz w:val="28"/>
          <w:szCs w:val="28"/>
        </w:rPr>
        <w:tab/>
      </w:r>
      <w:r w:rsidR="009B60EE" w:rsidRPr="009B60EE">
        <w:rPr>
          <w:rFonts w:ascii="Times New Roman" w:hAnsi="Times New Roman"/>
          <w:sz w:val="28"/>
          <w:szCs w:val="28"/>
        </w:rPr>
        <w:t>Организация – разработчик: Автономная некоммерческая профессиональная образовательная организация «Бийский технолого-экономический колледж».</w:t>
      </w:r>
    </w:p>
    <w:p w:rsidR="009B60EE" w:rsidRPr="00657C4C" w:rsidRDefault="009B60E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79E" w:rsidRPr="000E530B" w:rsidRDefault="000E530B" w:rsidP="000E530B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t xml:space="preserve">Разработчик: </w:t>
      </w:r>
      <w:r w:rsidR="00554C4A">
        <w:rPr>
          <w:rFonts w:ascii="Times New Roman" w:eastAsia="Times New Roman" w:hAnsi="Times New Roman"/>
          <w:sz w:val="28"/>
          <w:szCs w:val="28"/>
        </w:rPr>
        <w:t xml:space="preserve">Гусев Н.В. 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реподаватель спец. дисциплин АН</w:t>
      </w:r>
      <w:r w:rsidR="00FD379E" w:rsidRPr="00657C4C">
        <w:rPr>
          <w:rFonts w:ascii="Times New Roman" w:hAnsi="Times New Roman"/>
          <w:sz w:val="28"/>
          <w:szCs w:val="28"/>
        </w:rPr>
        <w:t xml:space="preserve">ПОО «БиТЭК»  </w:t>
      </w:r>
    </w:p>
    <w:p w:rsidR="00FD379E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30B" w:rsidRPr="000E530B" w:rsidRDefault="000E530B" w:rsidP="000E53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Программа </w:t>
      </w:r>
      <w:r w:rsidRPr="000E530B">
        <w:rPr>
          <w:rFonts w:ascii="Times New Roman" w:eastAsia="Times New Roman" w:hAnsi="Times New Roman"/>
          <w:bCs/>
          <w:sz w:val="28"/>
          <w:shd w:val="clear" w:color="auto" w:fill="FFFFFF"/>
        </w:rPr>
        <w:t>обсуждена и рекомендована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 к утверждению решением </w:t>
      </w:r>
      <w:r>
        <w:rPr>
          <w:rFonts w:ascii="Times New Roman" w:hAnsi="Times New Roman"/>
          <w:sz w:val="28"/>
          <w:szCs w:val="28"/>
        </w:rPr>
        <w:t>заседания</w:t>
      </w:r>
      <w:r w:rsidRPr="00657C4C">
        <w:rPr>
          <w:rFonts w:ascii="Times New Roman" w:hAnsi="Times New Roman"/>
          <w:sz w:val="28"/>
          <w:szCs w:val="28"/>
        </w:rPr>
        <w:t xml:space="preserve"> ПЦК </w:t>
      </w:r>
      <w:r w:rsidRPr="009B60EE">
        <w:rPr>
          <w:rFonts w:ascii="Times New Roman" w:hAnsi="Times New Roman"/>
          <w:sz w:val="28"/>
          <w:szCs w:val="28"/>
        </w:rPr>
        <w:t>профессионального цикла дисциплин</w:t>
      </w:r>
      <w:r>
        <w:rPr>
          <w:rFonts w:ascii="Times New Roman" w:hAnsi="Times New Roman"/>
          <w:sz w:val="28"/>
          <w:szCs w:val="28"/>
        </w:rPr>
        <w:t xml:space="preserve"> </w:t>
      </w:r>
      <w:r w:rsidR="00554C4A">
        <w:rPr>
          <w:rFonts w:ascii="Times New Roman" w:hAnsi="Times New Roman"/>
          <w:sz w:val="28"/>
          <w:szCs w:val="28"/>
        </w:rPr>
        <w:t>технологического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0EE">
        <w:rPr>
          <w:rFonts w:ascii="Times New Roman" w:hAnsi="Times New Roman"/>
          <w:sz w:val="28"/>
          <w:szCs w:val="28"/>
        </w:rPr>
        <w:t xml:space="preserve"> профиля.</w:t>
      </w:r>
    </w:p>
    <w:p w:rsidR="000E530B" w:rsidRPr="000E530B" w:rsidRDefault="00542DFB" w:rsidP="000E530B">
      <w:pPr>
        <w:tabs>
          <w:tab w:val="left" w:leader="underscore" w:pos="1140"/>
          <w:tab w:val="left" w:leader="underscore" w:pos="2868"/>
          <w:tab w:val="left" w:leader="underscore" w:pos="634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«</w:t>
      </w:r>
      <w:r w:rsidRPr="00542DFB">
        <w:rPr>
          <w:rFonts w:ascii="Times New Roman" w:eastAsia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/>
          <w:sz w:val="28"/>
          <w:szCs w:val="28"/>
        </w:rPr>
        <w:t>» июня</w:t>
      </w:r>
      <w:r w:rsidR="00ED1722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="000E530B" w:rsidRPr="000E530B">
        <w:rPr>
          <w:rFonts w:ascii="Times New Roman" w:eastAsia="Times New Roman" w:hAnsi="Times New Roman"/>
          <w:sz w:val="28"/>
          <w:szCs w:val="28"/>
        </w:rPr>
        <w:t xml:space="preserve"> г., протокол № ____________</w:t>
      </w: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Председатель ПЦК __________________</w:t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Pr="00657C4C" w:rsidRDefault="002E272B" w:rsidP="002E272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D379E" w:rsidRPr="00657C4C" w:rsidRDefault="00554C4A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D379E" w:rsidRPr="00657C4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ПАСПОРТ ПРОГРАММЫ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РЕЗУЛЬТАТЫ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СТРУКТУРА И СОДЕРЖАНИЕ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УСЛОВИЯ ОРГАНИЗАЦИИ И ПРОВЕДЕНИЯ ПРАКТИКИ</w:t>
      </w:r>
    </w:p>
    <w:p w:rsidR="00FD379E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КОНТРОЛЬ И ОЦЕНКА РЕЗУЛЬТАТОВ ПРАКТИКИ</w:t>
      </w:r>
    </w:p>
    <w:p w:rsidR="006A7F02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A7F02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A7F02" w:rsidRPr="00657C4C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FD379E" w:rsidRPr="00C04C29" w:rsidRDefault="00FD379E" w:rsidP="00ED1722">
      <w:pPr>
        <w:pStyle w:val="ListParagraph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page"/>
      </w:r>
      <w:r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</w:t>
      </w:r>
      <w:r w:rsidR="00971A39">
        <w:rPr>
          <w:rFonts w:ascii="Times New Roman" w:hAnsi="Times New Roman"/>
          <w:b/>
          <w:sz w:val="28"/>
          <w:szCs w:val="28"/>
        </w:rPr>
        <w:t>ПРОИЗВОДСТВЕННОЙ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FD379E" w:rsidRPr="00984D81" w:rsidRDefault="00984D81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4D81">
        <w:rPr>
          <w:rFonts w:ascii="Times New Roman" w:hAnsi="Times New Roman"/>
          <w:b/>
          <w:sz w:val="28"/>
          <w:szCs w:val="28"/>
        </w:rPr>
        <w:t>ПМ.01 ««Организация  перевозочного  процесса»</w:t>
      </w:r>
    </w:p>
    <w:p w:rsidR="00FD379E" w:rsidRPr="00657C4C" w:rsidRDefault="00FD379E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025" w:rsidRPr="00657C4C" w:rsidRDefault="00FD379E" w:rsidP="00C3202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1. 1.</w:t>
      </w:r>
      <w:r w:rsidR="00C32025" w:rsidRPr="00657C4C">
        <w:rPr>
          <w:rFonts w:ascii="Times New Roman" w:hAnsi="Times New Roman"/>
          <w:b/>
          <w:sz w:val="28"/>
          <w:szCs w:val="28"/>
        </w:rPr>
        <w:t xml:space="preserve"> Место </w:t>
      </w:r>
      <w:r w:rsidR="00971A39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C32025" w:rsidRPr="00657C4C">
        <w:rPr>
          <w:rFonts w:ascii="Times New Roman" w:hAnsi="Times New Roman"/>
          <w:b/>
          <w:sz w:val="28"/>
          <w:szCs w:val="28"/>
        </w:rPr>
        <w:t>практики в структуре</w:t>
      </w:r>
    </w:p>
    <w:p w:rsidR="00BD6533" w:rsidRPr="00657C4C" w:rsidRDefault="00C32025" w:rsidP="00C3202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C32025" w:rsidRDefault="00C04C29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32025" w:rsidRDefault="00C32025" w:rsidP="002A66E7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Программа</w:t>
      </w:r>
      <w:r w:rsidR="00971A39">
        <w:rPr>
          <w:rFonts w:ascii="Times New Roman" w:hAnsi="Times New Roman"/>
          <w:color w:val="000000"/>
          <w:sz w:val="28"/>
          <w:szCs w:val="28"/>
        </w:rPr>
        <w:t xml:space="preserve"> производственной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– является частью основной профессиональной образовательной программы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(далее ОПОП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)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="00554C4A">
        <w:rPr>
          <w:rFonts w:ascii="Times New Roman" w:hAnsi="Times New Roman"/>
          <w:color w:val="000000"/>
          <w:sz w:val="28"/>
          <w:szCs w:val="28"/>
        </w:rPr>
        <w:t xml:space="preserve">23.02.01 «Организация перевозок и управление на транспорте» 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>в части освоения вида профессиональной деятельности:</w:t>
      </w:r>
      <w:r w:rsidR="00B035F8" w:rsidRPr="00B035F8">
        <w:t xml:space="preserve"> </w:t>
      </w:r>
      <w:r w:rsidR="00B035F8">
        <w:rPr>
          <w:rFonts w:ascii="Times New Roman" w:hAnsi="Times New Roman"/>
          <w:color w:val="000000"/>
          <w:sz w:val="28"/>
          <w:szCs w:val="28"/>
        </w:rPr>
        <w:t>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 xml:space="preserve">беспечение реализации прав граждан в сфере пенсионного </w:t>
      </w:r>
      <w:r w:rsidR="00B035F8">
        <w:rPr>
          <w:rFonts w:ascii="Times New Roman" w:hAnsi="Times New Roman"/>
          <w:color w:val="000000"/>
          <w:sz w:val="28"/>
          <w:szCs w:val="28"/>
        </w:rPr>
        <w:t>обеспечения и социальной защиты, 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>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C32025" w:rsidRDefault="00C32025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035F8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1.2.</w:t>
      </w:r>
      <w:r w:rsidR="00B035F8">
        <w:rPr>
          <w:rFonts w:ascii="Times New Roman" w:hAnsi="Times New Roman"/>
          <w:b/>
          <w:sz w:val="28"/>
          <w:szCs w:val="28"/>
        </w:rPr>
        <w:t>Цели и задачи практики</w:t>
      </w:r>
    </w:p>
    <w:p w:rsidR="00223A63" w:rsidRDefault="00223A63" w:rsidP="006A7F02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71A39" w:rsidRDefault="00971A39" w:rsidP="00223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971A39">
        <w:rPr>
          <w:rFonts w:ascii="Times New Roman" w:hAnsi="Times New Roman"/>
          <w:sz w:val="28"/>
          <w:szCs w:val="28"/>
        </w:rPr>
        <w:t>елью овладения данным видом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1A39" w:rsidRPr="00223A63" w:rsidRDefault="00971A39" w:rsidP="00971A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Задачи практики:</w:t>
      </w:r>
    </w:p>
    <w:p w:rsidR="00971A39" w:rsidRDefault="00971A39" w:rsidP="00971A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Pr="00971A39">
        <w:rPr>
          <w:rFonts w:ascii="Times New Roman" w:hAnsi="Times New Roman"/>
          <w:sz w:val="28"/>
          <w:szCs w:val="28"/>
        </w:rPr>
        <w:t xml:space="preserve"> у обучающегося общих и профессиональных компетенции  в соответствии с программой модуля, </w:t>
      </w:r>
      <w:r>
        <w:rPr>
          <w:rFonts w:ascii="Times New Roman" w:hAnsi="Times New Roman"/>
          <w:sz w:val="28"/>
          <w:szCs w:val="28"/>
        </w:rPr>
        <w:t>и приобретение практического</w:t>
      </w:r>
      <w:r w:rsidRPr="00971A39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</w:t>
      </w:r>
    </w:p>
    <w:p w:rsidR="00971A39" w:rsidRDefault="00971A39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23A63" w:rsidRDefault="00223A63" w:rsidP="006A7F02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23A63" w:rsidRDefault="00223A63" w:rsidP="00604619">
      <w:pPr>
        <w:pStyle w:val="24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4129C">
        <w:rPr>
          <w:rFonts w:ascii="Times New Roman" w:hAnsi="Times New Roman"/>
          <w:sz w:val="28"/>
          <w:szCs w:val="28"/>
        </w:rPr>
        <w:t xml:space="preserve">1.3. </w:t>
      </w:r>
      <w:r w:rsidRPr="0034129C">
        <w:rPr>
          <w:rFonts w:ascii="Times New Roman" w:hAnsi="Times New Roman"/>
          <w:sz w:val="28"/>
          <w:szCs w:val="28"/>
          <w:lang w:val="ru-RU"/>
        </w:rPr>
        <w:t>Продолжительность практики:</w:t>
      </w:r>
    </w:p>
    <w:p w:rsidR="00604619" w:rsidRPr="00657C4C" w:rsidRDefault="00604619" w:rsidP="0060461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ab/>
        <w:t xml:space="preserve">Всего: </w:t>
      </w:r>
      <w:r w:rsidR="00554C4A">
        <w:rPr>
          <w:rFonts w:ascii="Times New Roman" w:hAnsi="Times New Roman"/>
          <w:sz w:val="28"/>
          <w:szCs w:val="28"/>
        </w:rPr>
        <w:t>108</w:t>
      </w:r>
      <w:r w:rsidRPr="00657C4C">
        <w:rPr>
          <w:rFonts w:ascii="Times New Roman" w:hAnsi="Times New Roman"/>
          <w:sz w:val="28"/>
          <w:szCs w:val="28"/>
        </w:rPr>
        <w:t xml:space="preserve"> часов, </w:t>
      </w:r>
      <w:r w:rsidR="00554C4A">
        <w:rPr>
          <w:rFonts w:ascii="Times New Roman" w:hAnsi="Times New Roman"/>
          <w:sz w:val="28"/>
          <w:szCs w:val="28"/>
        </w:rPr>
        <w:t>3</w:t>
      </w:r>
      <w:r w:rsidRPr="00657C4C">
        <w:rPr>
          <w:rFonts w:ascii="Times New Roman" w:hAnsi="Times New Roman"/>
          <w:sz w:val="28"/>
          <w:szCs w:val="28"/>
        </w:rPr>
        <w:t xml:space="preserve"> недели.</w:t>
      </w:r>
    </w:p>
    <w:p w:rsidR="00FD379E" w:rsidRDefault="00FD379E" w:rsidP="006A7F02">
      <w:pPr>
        <w:pStyle w:val="ListParagraph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 xml:space="preserve">1.4. Формы проведения </w:t>
      </w:r>
      <w:r w:rsidR="00971A39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2A66E7" w:rsidRDefault="002A66E7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A66E7" w:rsidRPr="002A66E7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10B1B">
        <w:rPr>
          <w:rFonts w:ascii="Times New Roman" w:hAnsi="Times New Roman"/>
          <w:color w:val="000000"/>
          <w:sz w:val="28"/>
          <w:szCs w:val="28"/>
        </w:rPr>
        <w:t>Производственная практика проводится в форме практической деятельн</w:t>
      </w:r>
      <w:r w:rsidRPr="00F10B1B">
        <w:rPr>
          <w:rFonts w:ascii="Times New Roman" w:hAnsi="Times New Roman"/>
          <w:color w:val="000000"/>
          <w:sz w:val="28"/>
          <w:szCs w:val="28"/>
        </w:rPr>
        <w:t>о</w:t>
      </w:r>
      <w:r w:rsidRPr="00F10B1B">
        <w:rPr>
          <w:rFonts w:ascii="Times New Roman" w:hAnsi="Times New Roman"/>
          <w:color w:val="000000"/>
          <w:sz w:val="28"/>
          <w:szCs w:val="28"/>
        </w:rPr>
        <w:t>сти обучающихся под непосредственным руководством и контролем преподав</w:t>
      </w:r>
      <w:r w:rsidRPr="00F10B1B">
        <w:rPr>
          <w:rFonts w:ascii="Times New Roman" w:hAnsi="Times New Roman"/>
          <w:color w:val="000000"/>
          <w:sz w:val="28"/>
          <w:szCs w:val="28"/>
        </w:rPr>
        <w:t>а</w:t>
      </w:r>
      <w:r w:rsidRPr="00F10B1B">
        <w:rPr>
          <w:rFonts w:ascii="Times New Roman" w:hAnsi="Times New Roman"/>
          <w:color w:val="000000"/>
          <w:sz w:val="28"/>
          <w:szCs w:val="28"/>
        </w:rPr>
        <w:t>телей профессиональных модулей и руководителей от организации.</w:t>
      </w:r>
    </w:p>
    <w:p w:rsidR="00604619" w:rsidRPr="002A66E7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04619">
        <w:rPr>
          <w:rFonts w:ascii="Times New Roman" w:hAnsi="Times New Roman"/>
          <w:b/>
          <w:sz w:val="28"/>
          <w:szCs w:val="28"/>
        </w:rPr>
        <w:t xml:space="preserve">.5 </w:t>
      </w:r>
      <w:r w:rsidRPr="00657C4C">
        <w:rPr>
          <w:rFonts w:ascii="Times New Roman" w:hAnsi="Times New Roman"/>
          <w:b/>
          <w:sz w:val="28"/>
          <w:szCs w:val="28"/>
        </w:rPr>
        <w:t xml:space="preserve">Место и время проведения </w:t>
      </w:r>
      <w:r w:rsidR="00971A39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2A66E7" w:rsidRPr="00F10B1B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Производственную практику студенты проходят в организациях любой формы собственности</w:t>
      </w:r>
      <w:r w:rsidR="00554C4A">
        <w:rPr>
          <w:rFonts w:ascii="Times New Roman" w:hAnsi="Times New Roman"/>
          <w:sz w:val="28"/>
          <w:szCs w:val="28"/>
        </w:rPr>
        <w:t>.</w:t>
      </w:r>
    </w:p>
    <w:p w:rsidR="002A66E7" w:rsidRPr="00F10B1B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Время прохождения производственной практики определяется графиком учебного процесса.</w:t>
      </w:r>
    </w:p>
    <w:p w:rsidR="002A66E7" w:rsidRPr="00F10B1B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На обучающихся, проходящих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в организация</w:t>
      </w:r>
      <w:r w:rsidRPr="00F10B1B">
        <w:rPr>
          <w:rFonts w:ascii="Times New Roman" w:hAnsi="Times New Roman"/>
          <w:sz w:val="28"/>
          <w:szCs w:val="28"/>
        </w:rPr>
        <w:t>, распространяются правила охраны труда и правила вну</w:t>
      </w:r>
      <w:r w:rsidRPr="00F10B1B">
        <w:rPr>
          <w:rFonts w:ascii="Times New Roman" w:hAnsi="Times New Roman"/>
          <w:sz w:val="28"/>
          <w:szCs w:val="28"/>
        </w:rPr>
        <w:t>т</w:t>
      </w:r>
      <w:r w:rsidRPr="00F10B1B">
        <w:rPr>
          <w:rFonts w:ascii="Times New Roman" w:hAnsi="Times New Roman"/>
          <w:sz w:val="28"/>
          <w:szCs w:val="28"/>
        </w:rPr>
        <w:t>реннего трудового распорядка, действующие</w:t>
      </w:r>
      <w:r>
        <w:rPr>
          <w:rFonts w:ascii="Times New Roman" w:hAnsi="Times New Roman"/>
          <w:sz w:val="28"/>
          <w:szCs w:val="28"/>
        </w:rPr>
        <w:t xml:space="preserve"> в организации</w:t>
      </w:r>
      <w:r w:rsidRPr="00F10B1B">
        <w:rPr>
          <w:rFonts w:ascii="Times New Roman" w:hAnsi="Times New Roman"/>
          <w:sz w:val="28"/>
          <w:szCs w:val="28"/>
        </w:rPr>
        <w:t>.</w:t>
      </w:r>
    </w:p>
    <w:p w:rsidR="00604619" w:rsidRDefault="00604619" w:rsidP="002A66E7">
      <w:pPr>
        <w:pStyle w:val="ListParagraph"/>
        <w:spacing w:after="0" w:line="240" w:lineRule="auto"/>
        <w:ind w:left="0"/>
        <w:rPr>
          <w:rFonts w:ascii="Times New Roman" w:hAnsi="Times New Roman" w:cs="Calibri"/>
          <w:b/>
          <w:sz w:val="28"/>
          <w:szCs w:val="28"/>
          <w:lang w:eastAsia="en-US"/>
        </w:rPr>
      </w:pPr>
    </w:p>
    <w:p w:rsidR="002A66E7" w:rsidRPr="00657C4C" w:rsidRDefault="002A66E7" w:rsidP="002A66E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04619" w:rsidRPr="0034129C" w:rsidRDefault="00604619" w:rsidP="00604619">
      <w:pPr>
        <w:pStyle w:val="24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129C">
        <w:rPr>
          <w:rFonts w:ascii="Times New Roman" w:hAnsi="Times New Roman"/>
          <w:sz w:val="28"/>
          <w:szCs w:val="28"/>
        </w:rPr>
        <w:t>2. РЕЗУЛЬТАТЫ</w:t>
      </w:r>
      <w:r w:rsidRPr="003412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129C">
        <w:rPr>
          <w:rFonts w:ascii="Times New Roman" w:hAnsi="Times New Roman"/>
          <w:sz w:val="28"/>
          <w:szCs w:val="28"/>
        </w:rPr>
        <w:t>ПРАКТИКИ</w:t>
      </w:r>
    </w:p>
    <w:p w:rsidR="00F55E01" w:rsidRPr="002A66E7" w:rsidRDefault="00F55E01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6E7" w:rsidRPr="002A66E7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66E7">
        <w:rPr>
          <w:rFonts w:ascii="Times New Roman" w:hAnsi="Times New Roman"/>
          <w:sz w:val="28"/>
          <w:szCs w:val="28"/>
        </w:rPr>
        <w:t xml:space="preserve">Результатом практики является освоение </w:t>
      </w:r>
    </w:p>
    <w:p w:rsidR="002A66E7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66E7">
        <w:rPr>
          <w:rFonts w:ascii="Times New Roman" w:hAnsi="Times New Roman"/>
          <w:sz w:val="28"/>
          <w:szCs w:val="28"/>
        </w:rPr>
        <w:lastRenderedPageBreak/>
        <w:t>общих компетенций (ОК):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554C4A" w:rsidRPr="004549FA" w:rsidRDefault="00554C4A" w:rsidP="00554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554C4A" w:rsidRPr="004549FA" w:rsidRDefault="00554C4A" w:rsidP="00554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ПК 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</w:r>
    </w:p>
    <w:p w:rsidR="00554C4A" w:rsidRPr="004549FA" w:rsidRDefault="00554C4A" w:rsidP="00554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ПК 1.3. Оформлять документы, регламентирующие организацию перевозочного процесса.</w:t>
      </w:r>
    </w:p>
    <w:p w:rsidR="00FD379E" w:rsidRDefault="00554C4A" w:rsidP="00F503ED">
      <w:pPr>
        <w:pStyle w:val="ListParagraph"/>
        <w:numPr>
          <w:ilvl w:val="1"/>
          <w:numId w:val="2"/>
        </w:numPr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D379E" w:rsidRPr="00657C4C">
        <w:rPr>
          <w:rFonts w:ascii="Times New Roman" w:hAnsi="Times New Roman"/>
          <w:b/>
          <w:sz w:val="28"/>
          <w:szCs w:val="28"/>
        </w:rPr>
        <w:lastRenderedPageBreak/>
        <w:t>СТРУКТУР</w:t>
      </w:r>
      <w:r w:rsidR="002A66E7">
        <w:rPr>
          <w:rFonts w:ascii="Times New Roman" w:hAnsi="Times New Roman"/>
          <w:b/>
          <w:sz w:val="28"/>
          <w:szCs w:val="28"/>
        </w:rPr>
        <w:t>А И СОДЕРЖАНИЕ ПРОГРАММЫ ПРОИЗВОДСТВЕННОЙ</w:t>
      </w:r>
      <w:r w:rsidR="00FD379E" w:rsidRPr="00657C4C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554C4A" w:rsidRDefault="002A66E7" w:rsidP="002A66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66E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295"/>
        <w:gridCol w:w="1276"/>
      </w:tblGrid>
      <w:tr w:rsidR="00554C4A" w:rsidRPr="00554C4A" w:rsidTr="00554C4A">
        <w:tc>
          <w:tcPr>
            <w:tcW w:w="2660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6295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>Наименование  тем (виды работ)</w:t>
            </w:r>
          </w:p>
        </w:tc>
        <w:tc>
          <w:tcPr>
            <w:tcW w:w="1276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>Фонд времени (часы)</w:t>
            </w:r>
          </w:p>
        </w:tc>
      </w:tr>
      <w:tr w:rsidR="00554C4A" w:rsidRPr="00554C4A" w:rsidTr="00554C4A">
        <w:tc>
          <w:tcPr>
            <w:tcW w:w="2660" w:type="dxa"/>
            <w:vMerge w:val="restart"/>
          </w:tcPr>
          <w:p w:rsidR="00554C4A" w:rsidRPr="00554C4A" w:rsidRDefault="00554C4A" w:rsidP="008B2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C4A" w:rsidRPr="00554C4A" w:rsidRDefault="00554C4A" w:rsidP="008B2D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A">
              <w:rPr>
                <w:rFonts w:ascii="Times New Roman" w:hAnsi="Times New Roman" w:cs="Times New Roman"/>
                <w:sz w:val="24"/>
                <w:szCs w:val="24"/>
              </w:rPr>
              <w:t xml:space="preserve">ПК 1.1. </w:t>
            </w:r>
          </w:p>
          <w:p w:rsidR="00554C4A" w:rsidRPr="00554C4A" w:rsidRDefault="00554C4A" w:rsidP="00554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A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</w:tcPr>
          <w:p w:rsidR="00554C4A" w:rsidRPr="00554C4A" w:rsidRDefault="00554C4A" w:rsidP="00554C4A">
            <w:pPr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 xml:space="preserve"> Вводное занятие Требования охраны труда и пожарной безопасности на предприятии</w:t>
            </w:r>
          </w:p>
        </w:tc>
        <w:tc>
          <w:tcPr>
            <w:tcW w:w="1276" w:type="dxa"/>
          </w:tcPr>
          <w:p w:rsidR="00554C4A" w:rsidRPr="00554C4A" w:rsidRDefault="00554C4A" w:rsidP="008B2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pStyle w:val="210"/>
              <w:spacing w:before="0" w:beforeAutospacing="0" w:after="0" w:afterAutospacing="0"/>
              <w:jc w:val="both"/>
            </w:pPr>
            <w:r w:rsidRPr="00554C4A">
              <w:rPr>
                <w:rFonts w:eastAsia="Calibri"/>
              </w:rPr>
              <w:t xml:space="preserve">  Планирование, организация перевозок.</w:t>
            </w:r>
            <w:r w:rsidRPr="00554C4A">
              <w:t xml:space="preserve">  </w:t>
            </w:r>
          </w:p>
        </w:tc>
        <w:tc>
          <w:tcPr>
            <w:tcW w:w="1276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pStyle w:val="210"/>
              <w:spacing w:before="0" w:beforeAutospacing="0" w:after="0" w:afterAutospacing="0"/>
              <w:jc w:val="both"/>
            </w:pPr>
            <w:r w:rsidRPr="00554C4A">
              <w:rPr>
                <w:rFonts w:eastAsia="Calibri"/>
              </w:rPr>
              <w:t xml:space="preserve"> Выбор маршрута движения подвижного состава.</w:t>
            </w:r>
          </w:p>
        </w:tc>
        <w:tc>
          <w:tcPr>
            <w:tcW w:w="1276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 xml:space="preserve"> Расчет платежей за перевозки.</w:t>
            </w:r>
          </w:p>
        </w:tc>
        <w:tc>
          <w:tcPr>
            <w:tcW w:w="1276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 xml:space="preserve"> Организация движения подвижного состава.</w:t>
            </w:r>
          </w:p>
        </w:tc>
        <w:tc>
          <w:tcPr>
            <w:tcW w:w="1276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 w:val="restart"/>
            <w:tcBorders>
              <w:top w:val="nil"/>
            </w:tcBorders>
          </w:tcPr>
          <w:p w:rsidR="00554C4A" w:rsidRPr="00554C4A" w:rsidRDefault="00554C4A" w:rsidP="008B2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C4A" w:rsidRPr="00554C4A" w:rsidRDefault="00554C4A" w:rsidP="008B2D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A">
              <w:rPr>
                <w:rFonts w:ascii="Times New Roman" w:hAnsi="Times New Roman" w:cs="Times New Roman"/>
                <w:sz w:val="24"/>
                <w:szCs w:val="24"/>
              </w:rPr>
              <w:t xml:space="preserve"> ПК 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554C4A" w:rsidRPr="00554C4A" w:rsidRDefault="00554C4A" w:rsidP="008B2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C4A" w:rsidRPr="00554C4A" w:rsidRDefault="00554C4A" w:rsidP="008B2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 xml:space="preserve">   Оформление перевозочных документов и работа с базами данных.</w:t>
            </w:r>
          </w:p>
        </w:tc>
        <w:tc>
          <w:tcPr>
            <w:tcW w:w="1276" w:type="dxa"/>
          </w:tcPr>
          <w:p w:rsidR="00554C4A" w:rsidRPr="00554C4A" w:rsidRDefault="00554C4A" w:rsidP="008B2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pStyle w:val="210"/>
              <w:spacing w:before="0" w:beforeAutospacing="0" w:after="0" w:afterAutospacing="0"/>
              <w:jc w:val="both"/>
            </w:pPr>
            <w:r w:rsidRPr="00554C4A">
              <w:rPr>
                <w:rFonts w:eastAsia="Calibri"/>
              </w:rPr>
              <w:t>Составление  маршрутных схем по  видам маршрутов.</w:t>
            </w:r>
          </w:p>
        </w:tc>
        <w:tc>
          <w:tcPr>
            <w:tcW w:w="1276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rPr>
          <w:trHeight w:val="657"/>
        </w:trPr>
        <w:tc>
          <w:tcPr>
            <w:tcW w:w="2660" w:type="dxa"/>
            <w:vMerge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 xml:space="preserve">  Диспетчерское управление движением.</w:t>
            </w:r>
          </w:p>
          <w:p w:rsidR="00554C4A" w:rsidRPr="00554C4A" w:rsidRDefault="00554C4A" w:rsidP="00554C4A">
            <w:pPr>
              <w:pStyle w:val="210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54C4A">
              <w:rPr>
                <w:rFonts w:eastAsia="Calibri"/>
              </w:rPr>
              <w:t>Оформление диспетчерской документации на автотранспортном предприятии.</w:t>
            </w:r>
          </w:p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>Ведение технической документации.</w:t>
            </w:r>
          </w:p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sz w:val="24"/>
                <w:szCs w:val="24"/>
              </w:rPr>
              <w:t>Контроль выполнения заданий и графиков подвижного состава.</w:t>
            </w:r>
          </w:p>
        </w:tc>
        <w:tc>
          <w:tcPr>
            <w:tcW w:w="1276" w:type="dxa"/>
          </w:tcPr>
          <w:p w:rsidR="00554C4A" w:rsidRPr="00554C4A" w:rsidRDefault="00554C4A" w:rsidP="00554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 w:val="restart"/>
          </w:tcPr>
          <w:p w:rsidR="00554C4A" w:rsidRPr="00554C4A" w:rsidRDefault="00554C4A" w:rsidP="008B2D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A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554C4A" w:rsidRPr="00554C4A" w:rsidRDefault="00554C4A" w:rsidP="008B2D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A">
              <w:rPr>
                <w:rFonts w:ascii="Times New Roman" w:hAnsi="Times New Roman" w:cs="Times New Roman"/>
                <w:sz w:val="24"/>
                <w:szCs w:val="24"/>
              </w:rPr>
              <w:t>Оформлять документы, регламентирующие организацию перевозочного процесса.</w:t>
            </w:r>
          </w:p>
          <w:p w:rsidR="00554C4A" w:rsidRPr="00554C4A" w:rsidRDefault="00554C4A" w:rsidP="008B2D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8B2D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Расчет норм времени на выполнение операций.</w:t>
            </w:r>
          </w:p>
          <w:p w:rsidR="00554C4A" w:rsidRPr="00554C4A" w:rsidRDefault="00554C4A" w:rsidP="00554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показателей работы объектов транспорта  </w:t>
            </w:r>
          </w:p>
        </w:tc>
        <w:tc>
          <w:tcPr>
            <w:tcW w:w="1276" w:type="dxa"/>
          </w:tcPr>
          <w:p w:rsidR="00554C4A" w:rsidRPr="00554C4A" w:rsidRDefault="00554C4A" w:rsidP="008B2D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  <w:vMerge/>
          </w:tcPr>
          <w:p w:rsidR="00554C4A" w:rsidRPr="00554C4A" w:rsidRDefault="00554C4A" w:rsidP="008B2D1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554C4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 в работе электронно-вычислительных машин для обработки оперативной информации</w:t>
            </w:r>
            <w:r w:rsidRPr="00554C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4C4A" w:rsidRPr="00554C4A" w:rsidRDefault="00554C4A" w:rsidP="008B2D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4C4A" w:rsidRPr="00554C4A" w:rsidTr="00554C4A">
        <w:tc>
          <w:tcPr>
            <w:tcW w:w="2660" w:type="dxa"/>
          </w:tcPr>
          <w:p w:rsidR="00554C4A" w:rsidRPr="00554C4A" w:rsidRDefault="00554C4A" w:rsidP="008B2D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5" w:type="dxa"/>
          </w:tcPr>
          <w:p w:rsidR="00554C4A" w:rsidRPr="00554C4A" w:rsidRDefault="00554C4A" w:rsidP="008B2D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554C4A" w:rsidRDefault="00554C4A" w:rsidP="008B2D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4C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  <w:p w:rsidR="00554C4A" w:rsidRPr="00554C4A" w:rsidRDefault="00554C4A" w:rsidP="008B2D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54C4A" w:rsidRPr="00554C4A" w:rsidRDefault="00554C4A" w:rsidP="008B2D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54C4A" w:rsidRPr="00554C4A" w:rsidRDefault="00554C4A" w:rsidP="00554C4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554C4A">
        <w:rPr>
          <w:rFonts w:ascii="Times New Roman" w:eastAsia="Times New Roman" w:hAnsi="Times New Roman"/>
          <w:b/>
          <w:sz w:val="28"/>
          <w:szCs w:val="28"/>
        </w:rPr>
        <w:lastRenderedPageBreak/>
        <w:t>Содержание</w:t>
      </w:r>
      <w:r w:rsidRPr="00554C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C4A">
        <w:rPr>
          <w:rFonts w:ascii="Times New Roman" w:eastAsia="Times New Roman" w:hAnsi="Times New Roman"/>
          <w:b/>
          <w:sz w:val="28"/>
          <w:szCs w:val="28"/>
        </w:rPr>
        <w:t>практики</w:t>
      </w:r>
    </w:p>
    <w:p w:rsidR="00554C4A" w:rsidRPr="00554C4A" w:rsidRDefault="00554C4A" w:rsidP="00554C4A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9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7"/>
        <w:gridCol w:w="2310"/>
        <w:gridCol w:w="284"/>
        <w:gridCol w:w="2976"/>
        <w:gridCol w:w="1984"/>
        <w:gridCol w:w="1134"/>
      </w:tblGrid>
      <w:tr w:rsidR="00554C4A" w:rsidRPr="00554C4A" w:rsidTr="008B2D1C">
        <w:trPr>
          <w:trHeight w:val="107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>освоенного учебного материала, необходимого для выполнения видов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учебных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(недель)</w:t>
            </w:r>
          </w:p>
        </w:tc>
      </w:tr>
      <w:tr w:rsidR="00554C4A" w:rsidRPr="00554C4A" w:rsidTr="008B2D1C">
        <w:trPr>
          <w:trHeight w:val="74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4C4A">
              <w:rPr>
                <w:rFonts w:ascii="Times New Roman" w:eastAsia="Times New Roman" w:hAnsi="Times New Roman"/>
                <w:b/>
                <w:sz w:val="28"/>
                <w:szCs w:val="28"/>
              </w:rPr>
              <w:t>ПМ.01. «Организация  перевозочного  процесса»</w:t>
            </w:r>
          </w:p>
        </w:tc>
      </w:tr>
      <w:tr w:rsidR="00554C4A" w:rsidRPr="00554C4A" w:rsidTr="008B2D1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4C4A">
              <w:rPr>
                <w:rFonts w:ascii="Times New Roman" w:eastAsia="Times New Roman" w:hAnsi="Times New Roman"/>
                <w:b/>
                <w:sz w:val="28"/>
                <w:szCs w:val="28"/>
              </w:rPr>
              <w:t>МДК.01.01. Технология перевозочного процесса</w:t>
            </w:r>
          </w:p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8"/>
                <w:szCs w:val="28"/>
              </w:rPr>
              <w:t> (на автомобильном транспорте)</w:t>
            </w:r>
          </w:p>
        </w:tc>
      </w:tr>
      <w:tr w:rsidR="00554C4A" w:rsidRPr="00554C4A" w:rsidTr="008B2D1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Вводный инструктаж </w:t>
            </w:r>
          </w:p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2</w:t>
            </w:r>
          </w:p>
        </w:tc>
      </w:tr>
      <w:tr w:rsidR="00554C4A" w:rsidRPr="00554C4A" w:rsidTr="008B2D1C">
        <w:trPr>
          <w:trHeight w:val="13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spacing w:after="24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таблицы по теме «Классификация грузовых автомобильных перевозок» для предприятия. 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Грузовые автомобильные перевозки в России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Классификация грузовых автомобильных перевозок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Состояние и перспективы развития грузовых перевозок на автотранспорте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Состояние и перспективы развития грузовых перевозок на автотранспорте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384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Составление таблицы по классификации грузов .Анализ таблицы.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Выбор типа АТС для перевозки грузов доставляемых  предприятием.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Грузы и их классификация.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Виды транспортной тары и ее назначение, особенности  использования.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Правила маркировки грузов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Сроки и скорость доставки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Грузы и транспортное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Составление карты маршрутов по перевозке грузов используемых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Формирование показателей работы в транспортном процессе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Влияние эксплуатационных факторов на производительность АТС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Очсобенности управления транспортом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Транспортный процесс и его элементы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Транспортный процесс и его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Выполнение  расчетов, логистических задач  по определению себестоимости грузовых перевозок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Принципы формирования тарифов на перевозку грузов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Себестоимость грузовых перевозок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Определение тарифа за перевозку грузов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Грузовые тарифы 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Влиянеи рыночных условий на формирование тарифных 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Себестоимость и тарифы на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t>ПК1.2.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Организовывать работу персонала по выполнению требований 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обеспечения безопасности перевозок и выбору оптимальных 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решений при работах в условиях нестандартных и аварийных ситуаций.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Изучение  видов транспорта  по  организации перевозок специализированных грузов используемых  организацией.  Анализ  условий  перевозки.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Перевозки грузов специализированным подвижным составом Перевозки грузов специализированным подвижным составом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Перевозки тарно-штучных грузов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Организация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269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ПК1.2.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Организовывать работу персонала по выполнению требований 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обеспечения безопасности перевозок и выбору оптимальных 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решений при работах в условиях нестандартных и аварийных ситуаций.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Выполнение расчета пропускной способности погрузочно-разгрузочных пунктов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на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Погрузочно-разгрузочные пункты. Организация работы и их роль в транспортном процессе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Организация погрузочно-разгрузочных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4C4A">
              <w:rPr>
                <w:rFonts w:ascii="Times New Roman" w:eastAsia="Times New Roman" w:hAnsi="Times New Roman"/>
                <w:b/>
                <w:sz w:val="28"/>
                <w:szCs w:val="28"/>
              </w:rPr>
              <w:t>МДК.01.02. Информационное обеспечение перевозочного процесса</w:t>
            </w:r>
          </w:p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4C4A">
              <w:rPr>
                <w:rFonts w:ascii="Times New Roman" w:eastAsia="Times New Roman" w:hAnsi="Times New Roman"/>
                <w:b/>
                <w:sz w:val="28"/>
                <w:szCs w:val="28"/>
              </w:rPr>
              <w:t> (на автомобильном транспорте)</w:t>
            </w:r>
          </w:p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554C4A" w:rsidRPr="00554C4A" w:rsidRDefault="00554C4A" w:rsidP="00554C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54C4A" w:rsidRPr="00554C4A" w:rsidTr="008B2D1C">
        <w:trPr>
          <w:trHeight w:val="406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Анализ действующего локальных  актов в области автомобильного законодательства и перевозки  грузов используемых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Устав автомобильного транспорта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Документы на перевозку грузов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Организация труда водителей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Нормативное обеспечение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412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Моделирование транспортных сетей и расчет кратчайших расстояний  для  перевозки  груза  по  маршрутам  используемых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Принципы планирования грузовых перевозок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Формулировка и методы решения задач маршрутизации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Моделирование транспортных сетей и расчет кратчайших расстояний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Планирование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394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Изучение работы АТП и погрузочно-разгрузочных средств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Учет случайных факторов методами стохастического моделирования на примере расчета оптимальной структуры парка АТС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Моделирование работы АТС и погрузочно-разгрузочных средств как системы массового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Планирование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8A0C4F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359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Изучение документов,   материала  по организации  диспетчерского руководства перевозками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Служба эксплуатации транспортной организации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Диспетчерское руководство перевозками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Система управления  перевозками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Управление грузовыми перевозками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8A0C4F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ПК1.1.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Выполнение анализа результатов выполнения перевозок предприятием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Организация контроля работы водителей на линии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Учет и анализ результатов выполнения перевозок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Автоматизация управления грузовыми перевозками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Управление грузовыми перевозками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lastRenderedPageBreak/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Определение и расчет показателей качества перевозок  грузов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Основные понятия качества обслуживания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Показатели качества перевозок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Управление качеством обслуживания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Обеспечение качества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4C4A">
              <w:rPr>
                <w:rFonts w:ascii="Times New Roman" w:eastAsia="Times New Roman" w:hAnsi="Times New Roman"/>
                <w:b/>
                <w:sz w:val="28"/>
                <w:szCs w:val="28"/>
              </w:rPr>
              <w:t>МДК.01.03. Автоматизированные системы управления на автомобильном транспорте     (на автомобильном транспорте)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4C4A"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 w:cs="Arial"/>
                <w:sz w:val="20"/>
                <w:szCs w:val="20"/>
              </w:rPr>
              <w:t>ПК1.1.</w:t>
            </w:r>
            <w:r w:rsidRPr="00554C4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Составление таблицы по характеристикам автоматизированных систем управления на предприятии  Анализ данных по автоматизированным системам управления.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Критерии качества информации, оценка их влияния на принятие управленческих решений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Специфические особенности информационных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Системный подход к решению задач автоматизации </w:t>
            </w:r>
            <w:bookmarkStart w:id="0" w:name="bookmark1"/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и управления на автомобильном транспорте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Сбор  данных предоставляемых автоматизированной системой управления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Типовая структура автоматизированных систем управления        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Классификация автоматизированных систем управления, назначение и область их использования на автомобильном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Теоретические основы построения автоматизированных</w:t>
            </w:r>
            <w:bookmarkStart w:id="1" w:name="bookmark3"/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 управления</w:t>
            </w:r>
            <w:bookmarkEnd w:id="1"/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  на АТП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178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Обработка путевых листов и товарно-транспортной документации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Техническое обеспечение автоматизированных систем управления на автомобильном транспорте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Организационное, правовое и эргономическое обеспечение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Подсистемы автоматизированных систем управления</w:t>
            </w:r>
            <w:bookmarkStart w:id="2" w:name="bookmark5"/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 на автомобильном транспорте</w:t>
            </w:r>
            <w:bookmarkEnd w:id="2"/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lastRenderedPageBreak/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Обработка  выходной  информации при  использовании АСУ. Анализ данных  предприятия.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Подсистема плановых и аналитических расчетов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Подсистема автоматизации учета и анализа производственно- финансовой деятельности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Функциональные подсистемы автоматизированных систем управления на автотранспортных предприятиях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Изучение  работы навигационной системы   мониторинга передвижения  автотранспортных  средств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транспортного узла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Контактные графики движения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Графики технологических процессов обработки подвижного состава в перевалочных пунктах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Информационно-навигационные системы управления</w:t>
            </w:r>
            <w:bookmarkStart w:id="3" w:name="bookmark8"/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 подвижными единицами</w:t>
            </w:r>
            <w:bookmarkEnd w:id="3"/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Обслуживание  и  регламентные  работы навигационной  системы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Настройка работы навигационной системы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На  предприятии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Понятие, классификация и функции транспортных узлов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Организация работы транспортного узла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Контактные графики движения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Графики технологических процессов обработки подвижного состава в перевалочных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Информационно-навигационные системы управленияподвижными единицами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Изучение  регламента по оперативному управлению работой подвижного состава на маршрутах движения  транспортных средств предприятия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Состав и задачи подсистемы автоматизированного диспетчерской управления перевозками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Постановка задачи оперативного управления работой подвижного состава на маршрутах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Структура и техническое обеспечение автоматизированных систем диспетчерского управления пассажирским транспортом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Функциональные подсистемы автоматизированных систем управления для оперативного диспетчерского управления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lastRenderedPageBreak/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Составление  технического задания по подбору информационной системы для  обслуживания  перевозок на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Базовый набор характеристик для выбора автоматизированных систем управления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Выбор необходимого программного обеспечения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Этапы ввода автоматизированных систем управления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Общие рекомендации по подбору информационной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8A0C4F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Определение качества внутрифирменной  информационной системы  Определение конкурентоспособности АСУ предприятия.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Перспективы развития технических средств автоматизированных систем управления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Качественные последствия развития средств телекоммуникаций</w:t>
            </w:r>
          </w:p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>Перспективы развития автоматизированных</w:t>
            </w:r>
            <w:bookmarkStart w:id="4" w:name="bookmark13"/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 управления на автомобильном транспорте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8A0C4F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54C4A" w:rsidRPr="00554C4A" w:rsidTr="008B2D1C">
        <w:trPr>
          <w:trHeight w:val="160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Pr="00554C4A" w:rsidRDefault="00554C4A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C4A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4A" w:rsidRDefault="008A0C4F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  <w:p w:rsidR="008A0C4F" w:rsidRPr="00554C4A" w:rsidRDefault="008A0C4F" w:rsidP="0055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54C4A" w:rsidRPr="00554C4A" w:rsidRDefault="00554C4A" w:rsidP="00554C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4C4A" w:rsidRPr="00554C4A" w:rsidRDefault="00554C4A" w:rsidP="00554C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D379E" w:rsidRDefault="00554C4A" w:rsidP="00554C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D379E" w:rsidRPr="00657C4C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</w:t>
      </w:r>
      <w:r w:rsidR="00AD2892">
        <w:rPr>
          <w:rFonts w:ascii="Times New Roman" w:hAnsi="Times New Roman"/>
          <w:b/>
          <w:sz w:val="28"/>
          <w:szCs w:val="28"/>
        </w:rPr>
        <w:t xml:space="preserve"> </w:t>
      </w:r>
      <w:r w:rsidRPr="00657C4C">
        <w:rPr>
          <w:rFonts w:ascii="Times New Roman" w:hAnsi="Times New Roman"/>
          <w:b/>
          <w:sz w:val="28"/>
          <w:szCs w:val="28"/>
        </w:rPr>
        <w:t xml:space="preserve">УСЛОВИЯ ОРГАНИЗАЦИИ И ПРОВЕДЕНИЯ </w:t>
      </w:r>
      <w:r w:rsidR="001F0060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FD379E" w:rsidRPr="00657C4C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4.1.Требования к документации, необходимой для проведения практики</w:t>
      </w:r>
    </w:p>
    <w:p w:rsidR="00BD6533" w:rsidRPr="00657C4C" w:rsidRDefault="00BD6533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8815D7">
      <w:pPr>
        <w:pStyle w:val="NoSpacing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1.</w:t>
      </w:r>
      <w:r w:rsidRPr="00657C4C">
        <w:rPr>
          <w:sz w:val="28"/>
          <w:szCs w:val="28"/>
        </w:rPr>
        <w:t xml:space="preserve"> Положение </w:t>
      </w:r>
      <w:r w:rsidR="004F2455">
        <w:rPr>
          <w:sz w:val="28"/>
          <w:szCs w:val="28"/>
        </w:rPr>
        <w:t xml:space="preserve">о </w:t>
      </w:r>
      <w:r w:rsidRPr="00657C4C">
        <w:rPr>
          <w:sz w:val="28"/>
          <w:szCs w:val="28"/>
        </w:rPr>
        <w:t xml:space="preserve">практике </w:t>
      </w:r>
      <w:r w:rsidR="004F2455">
        <w:rPr>
          <w:sz w:val="28"/>
          <w:szCs w:val="28"/>
        </w:rPr>
        <w:t>обучающиеся АН</w:t>
      </w:r>
      <w:r w:rsidRPr="00657C4C">
        <w:rPr>
          <w:sz w:val="28"/>
          <w:szCs w:val="28"/>
        </w:rPr>
        <w:t>ПОО «БиТЭК»</w:t>
      </w:r>
    </w:p>
    <w:p w:rsidR="00FD379E" w:rsidRPr="00657C4C" w:rsidRDefault="00FD379E" w:rsidP="008815D7">
      <w:pPr>
        <w:pStyle w:val="NoSpacing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 xml:space="preserve">2. Рабочая программа </w:t>
      </w:r>
      <w:r w:rsidR="001F0060">
        <w:rPr>
          <w:color w:val="000000"/>
          <w:sz w:val="28"/>
          <w:szCs w:val="28"/>
        </w:rPr>
        <w:t xml:space="preserve">производственной </w:t>
      </w:r>
      <w:r w:rsidRPr="00657C4C">
        <w:rPr>
          <w:color w:val="000000"/>
          <w:sz w:val="28"/>
          <w:szCs w:val="28"/>
        </w:rPr>
        <w:t>практики п</w:t>
      </w:r>
      <w:r w:rsidRPr="00657C4C">
        <w:rPr>
          <w:sz w:val="28"/>
          <w:szCs w:val="28"/>
        </w:rPr>
        <w:t xml:space="preserve">рофессионального модуля </w:t>
      </w:r>
      <w:r w:rsidR="008A0C4F">
        <w:rPr>
          <w:sz w:val="28"/>
          <w:szCs w:val="28"/>
        </w:rPr>
        <w:t>ПМ.01 ««Организация  перевозочного  процесса»</w:t>
      </w:r>
      <w:r w:rsidRPr="00657C4C">
        <w:rPr>
          <w:sz w:val="28"/>
          <w:szCs w:val="28"/>
        </w:rPr>
        <w:t xml:space="preserve"> для специальности </w:t>
      </w:r>
      <w:r w:rsidR="00554C4A">
        <w:rPr>
          <w:sz w:val="28"/>
          <w:szCs w:val="28"/>
        </w:rPr>
        <w:t xml:space="preserve">23.02.01 «Организация перевозок и управление на транспорте» </w:t>
      </w:r>
      <w:r w:rsidRPr="00657C4C">
        <w:rPr>
          <w:sz w:val="28"/>
          <w:szCs w:val="28"/>
        </w:rPr>
        <w:t>(базовая подготовка).</w:t>
      </w:r>
    </w:p>
    <w:p w:rsidR="00FD379E" w:rsidRDefault="00FD379E" w:rsidP="008815D7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3. График прохождения производственной практики.</w:t>
      </w:r>
    </w:p>
    <w:p w:rsidR="001F0060" w:rsidRPr="001F0060" w:rsidRDefault="004F2455" w:rsidP="008815D7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D379E">
        <w:rPr>
          <w:color w:val="000000"/>
          <w:sz w:val="28"/>
          <w:szCs w:val="28"/>
        </w:rPr>
        <w:t>4.  Приказ о  направлении на практику.</w:t>
      </w:r>
    </w:p>
    <w:p w:rsidR="001F0060" w:rsidRPr="001F0060" w:rsidRDefault="001F0060" w:rsidP="001F0060"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Договор с организацией</w:t>
      </w:r>
      <w:r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D379E" w:rsidRPr="002E272B" w:rsidRDefault="00FD379E" w:rsidP="002E272B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</w:r>
    </w:p>
    <w:p w:rsidR="00FD379E" w:rsidRDefault="00FD379E" w:rsidP="00BD6533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4.2. Требования к учебно-методическому обеспечению практики</w:t>
      </w:r>
    </w:p>
    <w:p w:rsidR="004F2455" w:rsidRPr="00657C4C" w:rsidRDefault="004F2455" w:rsidP="00BD6533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2455" w:rsidRDefault="00FD379E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1.Учебная литература по освоенным ранее профильным дисциплинам и профе</w:t>
      </w:r>
      <w:r w:rsidRPr="00657C4C">
        <w:rPr>
          <w:rFonts w:ascii="Times New Roman" w:hAnsi="Times New Roman"/>
          <w:color w:val="000000"/>
          <w:sz w:val="28"/>
          <w:szCs w:val="28"/>
        </w:rPr>
        <w:t>с</w:t>
      </w:r>
      <w:r w:rsidRPr="00657C4C">
        <w:rPr>
          <w:rFonts w:ascii="Times New Roman" w:hAnsi="Times New Roman"/>
          <w:color w:val="000000"/>
          <w:sz w:val="28"/>
          <w:szCs w:val="28"/>
        </w:rPr>
        <w:t>сиональным модулям.</w:t>
      </w:r>
    </w:p>
    <w:p w:rsidR="004F2455" w:rsidRPr="004F2455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4F24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Методические рекомендации по оформлению отчетов по практике.</w:t>
      </w:r>
    </w:p>
    <w:p w:rsidR="00FD379E" w:rsidRPr="00657C4C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2455">
        <w:rPr>
          <w:rFonts w:ascii="Times New Roman" w:hAnsi="Times New Roman"/>
          <w:color w:val="000000"/>
          <w:sz w:val="28"/>
          <w:szCs w:val="28"/>
        </w:rPr>
        <w:t>3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.Оценочные средства для проведения аттестации в форме дифференцированного з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а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чета.</w:t>
      </w:r>
      <w:r w:rsidR="00FD37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379E" w:rsidRPr="00657C4C" w:rsidRDefault="00FD379E" w:rsidP="003E2165">
      <w:pPr>
        <w:shd w:val="clear" w:color="auto" w:fill="FFFFFF"/>
        <w:jc w:val="both"/>
        <w:rPr>
          <w:rFonts w:ascii="Times New Roman" w:hAnsi="Times New Roman"/>
          <w:bCs/>
          <w:color w:val="000000"/>
        </w:rPr>
      </w:pPr>
    </w:p>
    <w:p w:rsidR="00FD379E" w:rsidRDefault="00FD379E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4.3. Требования к материально-техническому обеспечению</w:t>
      </w:r>
    </w:p>
    <w:p w:rsidR="00BD6533" w:rsidRPr="00657C4C" w:rsidRDefault="00BD6533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F0060" w:rsidRPr="0084524F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4524F">
        <w:rPr>
          <w:rFonts w:ascii="Times New Roman" w:hAnsi="Times New Roman"/>
          <w:sz w:val="28"/>
          <w:szCs w:val="28"/>
        </w:rPr>
        <w:t>В качестве баз производственной практики должны быть выбраны</w:t>
      </w:r>
      <w:r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84524F">
        <w:rPr>
          <w:rFonts w:ascii="Times New Roman" w:hAnsi="Times New Roman"/>
          <w:sz w:val="28"/>
          <w:szCs w:val="28"/>
        </w:rPr>
        <w:t>, отвечающие следующим требованиям:</w:t>
      </w:r>
    </w:p>
    <w:p w:rsidR="001F0060" w:rsidRPr="0084524F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524F">
        <w:rPr>
          <w:rFonts w:ascii="Times New Roman" w:hAnsi="Times New Roman"/>
          <w:sz w:val="28"/>
          <w:szCs w:val="28"/>
        </w:rPr>
        <w:t>соответствовать данной специальности и виду практики;</w:t>
      </w:r>
    </w:p>
    <w:p w:rsidR="001F0060" w:rsidRPr="0084524F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524F">
        <w:rPr>
          <w:rFonts w:ascii="Times New Roman" w:hAnsi="Times New Roman"/>
          <w:sz w:val="28"/>
          <w:szCs w:val="28"/>
        </w:rPr>
        <w:t>иметь сферы деятельности, предусмотренные программой практики;</w:t>
      </w:r>
    </w:p>
    <w:p w:rsidR="001F0060" w:rsidRPr="003E2165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524F">
        <w:rPr>
          <w:rFonts w:ascii="Times New Roman" w:hAnsi="Times New Roman"/>
          <w:sz w:val="28"/>
          <w:szCs w:val="28"/>
        </w:rPr>
        <w:t>располагать квалифицированными кадрами для 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24F">
        <w:rPr>
          <w:rFonts w:ascii="Times New Roman" w:hAnsi="Times New Roman"/>
          <w:sz w:val="28"/>
          <w:szCs w:val="28"/>
        </w:rPr>
        <w:t>практикой студен</w:t>
      </w:r>
      <w:r>
        <w:rPr>
          <w:rFonts w:ascii="Times New Roman" w:hAnsi="Times New Roman"/>
          <w:sz w:val="28"/>
          <w:szCs w:val="28"/>
        </w:rPr>
        <w:t>тов;</w:t>
      </w:r>
    </w:p>
    <w:p w:rsidR="001F0060" w:rsidRDefault="001F0060" w:rsidP="001F0060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E2165">
        <w:rPr>
          <w:rFonts w:ascii="Times New Roman" w:hAnsi="Times New Roman"/>
          <w:sz w:val="28"/>
          <w:szCs w:val="28"/>
        </w:rPr>
        <w:t>- располагать необходимым материально-техническим оснащением (базой).</w:t>
      </w:r>
    </w:p>
    <w:p w:rsidR="004F2455" w:rsidRPr="001F0060" w:rsidRDefault="004F2455" w:rsidP="001F006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FD379E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4.4. Перечень учебных изданий, интернет ресурсов, </w:t>
      </w:r>
    </w:p>
    <w:p w:rsidR="00FD379E" w:rsidRPr="00657C4C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дополнительной литературы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Основные источники: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bookmark0"/>
      <w:r w:rsidRPr="0029481F">
        <w:rPr>
          <w:rFonts w:ascii="Times New Roman" w:hAnsi="Times New Roman"/>
          <w:sz w:val="28"/>
          <w:szCs w:val="28"/>
        </w:rPr>
        <w:t>1.     Горев А.Э.</w:t>
      </w:r>
      <w:bookmarkEnd w:id="5"/>
      <w:r w:rsidRPr="0029481F">
        <w:rPr>
          <w:rFonts w:ascii="Times New Roman" w:hAnsi="Times New Roman"/>
          <w:sz w:val="28"/>
          <w:szCs w:val="28"/>
        </w:rPr>
        <w:t xml:space="preserve">, Грузовые автомобильные перевозки : учеб. пособие для студ. высш. учеб. заведений / А.Э. Горев. 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 5-е изд., испр. — М. : Издательский центр «Академия», 2008. — 288 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lastRenderedPageBreak/>
        <w:t xml:space="preserve">2.     Николаев, А.Б. Автоматизированные системы управления на автомобильном транспорте: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 1-е изд., стер. – М.: ИЦ «Академия», 2011. –  288с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3.     Неруш Ю.М., Неруш А.Ю. Практикум по логистике. — М.: ТК Велби, Н54 Издательство Проспект, 2008. — 304 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 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1.           Ефимов,  В. В. Условия подготовки и перевозки скоропортящих</w:t>
      </w:r>
      <w:r w:rsidRPr="0029481F">
        <w:rPr>
          <w:rFonts w:ascii="Times New Roman" w:hAnsi="Times New Roman"/>
          <w:sz w:val="28"/>
          <w:szCs w:val="28"/>
        </w:rPr>
        <w:softHyphen/>
        <w:t xml:space="preserve">ся грузов [Текст]: учеб. пособие / В.В. Ефимов. —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 СПб.: Изд-во ПГУПС, 2009. – 202с.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2.     Спирин,  И.В. Автотранспортное право [Текст]: учебник для студ. учрежде</w:t>
      </w:r>
      <w:r w:rsidRPr="0029481F">
        <w:rPr>
          <w:rFonts w:ascii="Times New Roman" w:hAnsi="Times New Roman"/>
          <w:sz w:val="28"/>
          <w:szCs w:val="28"/>
        </w:rPr>
        <w:softHyphen/>
        <w:t>ний сред. проф. образования. / И.В. Спирин—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 2-е изд., испр. и доп. — М.: Издательский центр «Академия», 2006. – 304с.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4.     Грибут, И.Э. Автосервис: станция технического обслуживания автомобилей [Текст]: учебник для ВУЗов / И.Э. Грибут, В.М.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Артюшенко, Н.П. Мазаева; под ред. В.С. Шуплякова, Ю.П. Свинаренко.  – М.: Альфа-М: ИНФРА-М, 2009. – 480с.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5.     Кононенко, Т.В. Правила автотранспортных перевозок [Текст]: сборник нормативных документов /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 Т.В. Кононенко. – Ростов-на-Дону: «Феникс», 2010. – 382с.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6.     Майборода, М.Е. Грузовые автомобильные перевозки [Текст]: учебное пособие для  образ. учрежд. сред. проф. образ. /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М.Е. Майборода, В.В. Беднарский. – Ростов-на-Дону: Феникс, 2009. – 442с.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7.     Семенов, В.М. Организация перевозок грузов [Текст]: учебник для  учрежд. сред. проф. образ. / В.М. Семенов. –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М.: ИЦ "Академия", 2009. – 304с.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8.     Спирин, И.В. Организация и управление пассажирскими автомобильными перевозками [Текст]: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учебник для образ. учрежд. сред. проф. образ. / И.В Спирин. – 6-е изд., стереотип. – М.: ИЦ «Академия», 2011. – 400с.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9.     Туревский, И.С. Автомобильные перевозки  [Текст]: учебное пособие  для сред. проф. образ. / И.С. Туревский. –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М.: ИД «ФОРУМ»: ИНФРА-М, 2009. – 224с.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 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 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 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Периодические издания (отечественные журналы):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lastRenderedPageBreak/>
        <w:t>1.Автоперевозчик (индекс издания 41559)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2.Автотранспорт /эксплуатация, обслуживание и ремонт/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   (индекс издания 16118)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3.Автотранспорт и сервис (индекс издания 60542)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4. За рулем (индекс издания 99122)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5. Автомир (индекс издания 60041)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6. Охрана труда и техника безопасности на автотранспортных предприятиях и в транспортных цехах (индекс издания 16623)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 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Интернет-ресурсы: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1.     Библиотека автомобилиста- </w:t>
      </w:r>
      <w:hyperlink r:id="rId9" w:history="1">
        <w:r w:rsidRPr="0029481F">
          <w:rPr>
            <w:rFonts w:ascii="Times New Roman" w:hAnsi="Times New Roman"/>
            <w:sz w:val="28"/>
            <w:szCs w:val="28"/>
          </w:rPr>
          <w:t>http://www.viamobile.ru</w:t>
        </w:r>
      </w:hyperlink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2.     Связь. </w:t>
      </w:r>
      <w:r w:rsidRPr="0029481F">
        <w:rPr>
          <w:rFonts w:ascii="Times New Roman" w:hAnsi="Times New Roman"/>
          <w:sz w:val="28"/>
          <w:szCs w:val="28"/>
        </w:rPr>
        <w:t>Электронный ресурс</w:t>
      </w:r>
      <w:r w:rsidRPr="0029481F">
        <w:rPr>
          <w:rFonts w:ascii="Times New Roman" w:hAnsi="Times New Roman"/>
          <w:sz w:val="28"/>
          <w:szCs w:val="28"/>
        </w:rPr>
        <w:t>. – Режим доступа: интрасеть ns.esrr.mps, с регистрацией. – Загл. с экрана.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hAnsi="Times New Roman"/>
          <w:sz w:val="28"/>
          <w:szCs w:val="28"/>
        </w:rPr>
        <w:t>Электронный ресурс</w:t>
      </w:r>
      <w:r w:rsidRPr="0029481F">
        <w:rPr>
          <w:rFonts w:ascii="Times New Roman" w:hAnsi="Times New Roman"/>
          <w:sz w:val="28"/>
          <w:szCs w:val="28"/>
        </w:rPr>
        <w:t>. – Режим доступа: интрасеть http</w:t>
      </w:r>
      <w:hyperlink r:id="rId10" w:history="1">
        <w:r w:rsidRPr="0029481F">
          <w:rPr>
            <w:rFonts w:ascii="Times New Roman" w:hAnsi="Times New Roman"/>
            <w:sz w:val="28"/>
            <w:szCs w:val="28"/>
          </w:rPr>
          <w:t>://www.es-perevozok.ru/contacts.html</w:t>
        </w:r>
      </w:hyperlink>
      <w:r w:rsidRPr="0029481F">
        <w:rPr>
          <w:rFonts w:ascii="Times New Roman" w:hAnsi="Times New Roman"/>
          <w:sz w:val="28"/>
          <w:szCs w:val="28"/>
        </w:rPr>
        <w:t>, с регистрацией. – Загл. с экрана.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4. Информационно-справочная система «Безопасность движения». </w:t>
      </w:r>
      <w:r w:rsidRPr="0029481F">
        <w:rPr>
          <w:rFonts w:ascii="Times New Roman" w:hAnsi="Times New Roman"/>
          <w:sz w:val="28"/>
          <w:szCs w:val="28"/>
        </w:rPr>
        <w:t>Электронный ресурс</w:t>
      </w:r>
      <w:r w:rsidRPr="0029481F">
        <w:rPr>
          <w:rFonts w:ascii="Times New Roman" w:hAnsi="Times New Roman"/>
          <w:sz w:val="28"/>
          <w:szCs w:val="28"/>
        </w:rPr>
        <w:t>. – Режим доступа: </w:t>
      </w:r>
      <w:hyperlink r:id="rId11" w:history="1">
        <w:r w:rsidRPr="0029481F">
          <w:rPr>
            <w:rFonts w:ascii="Times New Roman" w:hAnsi="Times New Roman"/>
            <w:sz w:val="28"/>
            <w:szCs w:val="28"/>
          </w:rPr>
          <w:t>http://gostrf.com</w:t>
        </w:r>
      </w:hyperlink>
      <w:r w:rsidRPr="0029481F">
        <w:rPr>
          <w:rFonts w:ascii="Times New Roman" w:hAnsi="Times New Roman"/>
          <w:sz w:val="28"/>
          <w:szCs w:val="28"/>
        </w:rPr>
        <w:t xml:space="preserve">/, интрасеть, </w:t>
      </w:r>
    </w:p>
    <w:p w:rsidR="0029481F" w:rsidRPr="0029481F" w:rsidRDefault="0029481F" w:rsidP="002948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с регистрацией. – Загл. с экрана.</w:t>
      </w:r>
    </w:p>
    <w:p w:rsidR="00172D91" w:rsidRDefault="00172D91" w:rsidP="007B6803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72B" w:rsidRPr="0029481F" w:rsidRDefault="002E272B" w:rsidP="00172D91">
      <w:pPr>
        <w:pStyle w:val="af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79E" w:rsidRPr="00657C4C" w:rsidRDefault="006B6313" w:rsidP="000A0741">
      <w:pPr>
        <w:keepNext/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bCs/>
          <w:caps/>
          <w:kern w:val="32"/>
          <w:sz w:val="28"/>
          <w:szCs w:val="28"/>
        </w:rPr>
        <w:t>5.</w:t>
      </w:r>
      <w:r>
        <w:rPr>
          <w:rFonts w:ascii="Times New Roman" w:hAnsi="Times New Roman"/>
          <w:b/>
          <w:bCs/>
          <w:caps/>
          <w:kern w:val="32"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caps/>
          <w:sz w:val="28"/>
          <w:szCs w:val="28"/>
        </w:rPr>
        <w:t>Контроль и оценка результатов</w:t>
      </w:r>
      <w:r w:rsidR="00172D91" w:rsidRPr="00172D91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172D91">
        <w:rPr>
          <w:rFonts w:ascii="Times New Roman" w:hAnsi="Times New Roman"/>
          <w:b/>
          <w:caps/>
          <w:sz w:val="28"/>
          <w:szCs w:val="28"/>
        </w:rPr>
        <w:t>ПРОИЗВОДСТВЕННОЙ</w:t>
      </w:r>
      <w:r w:rsidR="00FD379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172D91" w:rsidRDefault="00FD379E" w:rsidP="00172D91">
      <w:pPr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ab/>
      </w:r>
      <w:r w:rsidR="00172D91" w:rsidRPr="003B44B3">
        <w:rPr>
          <w:rFonts w:ascii="Times New Roman" w:hAnsi="Times New Roman"/>
          <w:b/>
          <w:sz w:val="28"/>
          <w:szCs w:val="28"/>
        </w:rPr>
        <w:t xml:space="preserve">Контроль и оценка </w:t>
      </w:r>
      <w:r w:rsidR="00172D91" w:rsidRPr="003B44B3">
        <w:rPr>
          <w:rFonts w:ascii="Times New Roman" w:hAnsi="Times New Roman"/>
          <w:sz w:val="28"/>
          <w:szCs w:val="28"/>
        </w:rPr>
        <w:t>результатов освоения учебной дисциплины осущест</w:t>
      </w:r>
      <w:r w:rsidR="00172D91" w:rsidRPr="003B44B3">
        <w:rPr>
          <w:rFonts w:ascii="Times New Roman" w:hAnsi="Times New Roman"/>
          <w:sz w:val="28"/>
          <w:szCs w:val="28"/>
        </w:rPr>
        <w:t>в</w:t>
      </w:r>
      <w:r w:rsidR="00172D91" w:rsidRPr="003B44B3">
        <w:rPr>
          <w:rFonts w:ascii="Times New Roman" w:hAnsi="Times New Roman"/>
          <w:sz w:val="28"/>
          <w:szCs w:val="28"/>
        </w:rPr>
        <w:t xml:space="preserve">ляется преподавателем в процессе </w:t>
      </w:r>
      <w:r w:rsidR="00172D91">
        <w:rPr>
          <w:rFonts w:ascii="Times New Roman" w:hAnsi="Times New Roman"/>
          <w:sz w:val="28"/>
          <w:szCs w:val="28"/>
        </w:rPr>
        <w:t>проведения практических занятий</w:t>
      </w:r>
      <w:r w:rsidR="00172D91" w:rsidRPr="003B44B3">
        <w:rPr>
          <w:rFonts w:ascii="Times New Roman" w:hAnsi="Times New Roman"/>
          <w:sz w:val="28"/>
          <w:szCs w:val="28"/>
        </w:rPr>
        <w:t>, тестиров</w:t>
      </w:r>
      <w:r w:rsidR="00172D91" w:rsidRPr="003B44B3">
        <w:rPr>
          <w:rFonts w:ascii="Times New Roman" w:hAnsi="Times New Roman"/>
          <w:sz w:val="28"/>
          <w:szCs w:val="28"/>
        </w:rPr>
        <w:t>а</w:t>
      </w:r>
      <w:r w:rsidR="00172D91" w:rsidRPr="003B44B3">
        <w:rPr>
          <w:rFonts w:ascii="Times New Roman" w:hAnsi="Times New Roman"/>
          <w:sz w:val="28"/>
          <w:szCs w:val="28"/>
        </w:rPr>
        <w:t>ния, а также выполнения обучающимися индивидуальных заданий, проектов, и</w:t>
      </w:r>
      <w:r w:rsidR="00172D91" w:rsidRPr="003B44B3">
        <w:rPr>
          <w:rFonts w:ascii="Times New Roman" w:hAnsi="Times New Roman"/>
          <w:sz w:val="28"/>
          <w:szCs w:val="28"/>
        </w:rPr>
        <w:t>с</w:t>
      </w:r>
      <w:r w:rsidR="00172D91" w:rsidRPr="003B44B3">
        <w:rPr>
          <w:rFonts w:ascii="Times New Roman" w:hAnsi="Times New Roman"/>
          <w:sz w:val="28"/>
          <w:szCs w:val="28"/>
        </w:rPr>
        <w:t>следований.</w:t>
      </w:r>
    </w:p>
    <w:tbl>
      <w:tblPr>
        <w:tblW w:w="10035" w:type="dxa"/>
        <w:tblCellMar>
          <w:left w:w="0" w:type="dxa"/>
          <w:right w:w="0" w:type="dxa"/>
        </w:tblCellMar>
        <w:tblLook w:val="0000"/>
      </w:tblPr>
      <w:tblGrid>
        <w:gridCol w:w="3169"/>
        <w:gridCol w:w="3773"/>
        <w:gridCol w:w="3093"/>
      </w:tblGrid>
      <w:tr w:rsidR="0029481F" w:rsidRPr="0029481F" w:rsidTr="008B2D1C">
        <w:trPr>
          <w:trHeight w:val="750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8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Результаты</w:t>
            </w:r>
          </w:p>
          <w:p w:rsidR="0029481F" w:rsidRPr="0029481F" w:rsidRDefault="0029481F" w:rsidP="00294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8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8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8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Формы и методы</w:t>
            </w:r>
          </w:p>
          <w:p w:rsidR="0029481F" w:rsidRPr="0029481F" w:rsidRDefault="0029481F" w:rsidP="00294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8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контроля и оценки</w:t>
            </w:r>
          </w:p>
        </w:tc>
      </w:tr>
      <w:tr w:rsidR="0029481F" w:rsidRPr="0029481F" w:rsidTr="008B2D1C">
        <w:trPr>
          <w:trHeight w:val="750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безошибочность выполнения операций на ПЭВМ и системах обработки информации для эффективного управления перевозочным процессом, грузовой, коммерческой и пассажирской работой</w:t>
            </w:r>
          </w:p>
          <w:p w:rsidR="0029481F" w:rsidRPr="0029481F" w:rsidRDefault="0029481F" w:rsidP="00294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 xml:space="preserve">- экспертная оценка деятельности на производственной практике, оценка результатов выполнения практических занятий, </w:t>
            </w:r>
          </w:p>
        </w:tc>
      </w:tr>
      <w:tr w:rsidR="0029481F" w:rsidRPr="0029481F" w:rsidTr="008B2D1C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 безошибочность выполнения операций по взаимодействию подразделений автоматизированных рабочих мест (АРМ) для организации автомобильных перевозок.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 xml:space="preserve">- экспертная оценка деятельности на производственной практике, оценка результатов выполнения практических занятий, </w:t>
            </w:r>
          </w:p>
        </w:tc>
      </w:tr>
      <w:tr w:rsidR="0029481F" w:rsidRPr="0029481F" w:rsidTr="008B2D1C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обоснованность  использования автоматизированной системы управления на автомобильном транспорте для построения графика маршрутов автомобильного транспорта.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 xml:space="preserve">- экспертная оценка деятельности на производственной практике, оценка результатов выполнения практических занятий, </w:t>
            </w:r>
          </w:p>
        </w:tc>
      </w:tr>
      <w:tr w:rsidR="0029481F" w:rsidRPr="0029481F" w:rsidTr="008B2D1C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 безошибочность оформления перевозочных документов с помощью современных информационных технологий.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29481F" w:rsidRPr="0029481F" w:rsidTr="008B2D1C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-грамотное составление информационных сообщений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оценка результатов выполнения практических занятий</w:t>
            </w:r>
          </w:p>
        </w:tc>
      </w:tr>
      <w:tr w:rsidR="0029481F" w:rsidRPr="0029481F" w:rsidTr="008B2D1C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грамотное создания запросов, сообщений и отчётов по организации перевозочного процесса.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29481F" w:rsidRPr="0029481F" w:rsidTr="008B2D1C">
        <w:trPr>
          <w:trHeight w:val="738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lastRenderedPageBreak/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грамотность при работе с документами, определяющими состояние безопасности движения автомобильного транспорта на автотранспортном предприятии.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 xml:space="preserve">- экспертная оценка деятельности на производственной практике, оценка результатов выполнения практических занятий, </w:t>
            </w:r>
          </w:p>
        </w:tc>
      </w:tr>
      <w:tr w:rsidR="0029481F" w:rsidRPr="0029481F" w:rsidTr="008B2D1C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правильность составления организационно-технических мероприятий, направленных на обеспечение безопасности движения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 xml:space="preserve">- экспертная оценка деятельности на производственной практике, оценка результатов выполнения практических занятий, </w:t>
            </w:r>
          </w:p>
        </w:tc>
      </w:tr>
      <w:tr w:rsidR="0029481F" w:rsidRPr="0029481F" w:rsidTr="008B2D1C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грамотность при разработке организационно-технических мероприятий по работе автотранспортных предприятий в зимних условиях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оценка результатов выполнения практических занятий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9481F" w:rsidRPr="0029481F" w:rsidTr="008B2D1C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грамотное заполнение акта служебного расследования случая нарушения перевозочного процесса 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оценка результатов выполнения практических занятий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9481F" w:rsidRPr="0029481F" w:rsidTr="008B2D1C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грамотность при работе с документами, регламентирующими обеспечение безопасности движения автотранспортных средств в нестандартных ситуациях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 xml:space="preserve">- экспертная оценка деятельности на производственной практике, оценка результатов выполнения практических занятий, </w:t>
            </w:r>
          </w:p>
        </w:tc>
      </w:tr>
      <w:tr w:rsidR="0029481F" w:rsidRPr="0029481F" w:rsidTr="008B2D1C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обоснованность  действий работников в случаях возникновения аварийных и нестандартных ситуаций.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29481F" w:rsidRPr="0029481F" w:rsidTr="008B2D1C">
        <w:trPr>
          <w:trHeight w:val="936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грамотность при работе с документами, регламентирующими организацию перевозочного процесса;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29481F" w:rsidRPr="0029481F" w:rsidTr="008B2D1C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точность расчёта станционных интервалов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оценка результатов выполнения практических занятий</w:t>
            </w:r>
          </w:p>
        </w:tc>
      </w:tr>
      <w:tr w:rsidR="0029481F" w:rsidRPr="0029481F" w:rsidTr="008B2D1C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правильность построения плана-графика местной работы автотранспортных предприятий.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оценка результатов выполнения практических занятий</w:t>
            </w:r>
          </w:p>
        </w:tc>
      </w:tr>
      <w:tr w:rsidR="0029481F" w:rsidRPr="0029481F" w:rsidTr="008B2D1C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81F" w:rsidRPr="0029481F" w:rsidRDefault="0029481F" w:rsidP="0029481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обоснованность планирования технологических «окон» в графике для производства ремонтных и строительных работ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- оценка результатов выполнения практических занятий</w:t>
            </w:r>
          </w:p>
          <w:p w:rsidR="0029481F" w:rsidRPr="0029481F" w:rsidRDefault="0029481F" w:rsidP="00294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81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29481F" w:rsidRDefault="0029481F" w:rsidP="00172D91">
      <w:pPr>
        <w:jc w:val="both"/>
        <w:rPr>
          <w:rFonts w:ascii="Times New Roman" w:hAnsi="Times New Roman"/>
          <w:sz w:val="28"/>
          <w:szCs w:val="28"/>
        </w:rPr>
      </w:pPr>
    </w:p>
    <w:p w:rsidR="00FD379E" w:rsidRPr="000A0741" w:rsidRDefault="002E272B" w:rsidP="00144A9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FD379E" w:rsidRPr="000A0741">
        <w:rPr>
          <w:rFonts w:ascii="Times New Roman" w:hAnsi="Times New Roman"/>
          <w:b/>
          <w:sz w:val="28"/>
          <w:szCs w:val="28"/>
        </w:rPr>
        <w:t xml:space="preserve"> 1</w:t>
      </w:r>
    </w:p>
    <w:p w:rsidR="00172D91" w:rsidRDefault="00172D91" w:rsidP="00172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индивидуальных заданий</w:t>
      </w:r>
    </w:p>
    <w:p w:rsidR="00103969" w:rsidRPr="00103969" w:rsidRDefault="00172D91" w:rsidP="0029481F">
      <w:pPr>
        <w:pStyle w:val="af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8B2D1C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 xml:space="preserve">2. Решить задачу Пассажирское автотранспортное предприятие обслуживает автобусные маршруты в течение года (365 дней). Списочное количество автобусов - 350. Коэффициент технической готовности - О,78. Коэффициент выпуска автобусов на линию - 0,74. Определить автомобиле-дни простоя в исправном состоянии. </w:t>
      </w:r>
    </w:p>
    <w:p w:rsidR="008B2D1C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 xml:space="preserve">3. Решить задачу Протяжённость междугороднего автобусного маршрута — 90 км. Количество промежуточных остановок -3. Время простоя на каждой промежуточной остановке - 3 мин. Время простоя на конечной остановке -18 мин. Техническая скорость — 45 км/ч. Время работы автобуса на маршруте 13,2 часа. Нулевой пробег за день 18 км. Определить эксплуатационную скорость и скорость сообщения автобуса. </w:t>
      </w:r>
    </w:p>
    <w:p w:rsidR="008B2D1C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 xml:space="preserve">4. Решить задачу Автобус работает на городском диаметральном маршруте протяжённостью 11 км. Количество промежуточных остановок на маршруте 24. Время простоя на каждой промежуточной остановке -20 сек. Время простоя на конечной остановке - 2 мин. Техническая скорость - 22 км/ч. Время работы автобуса на маршруте - 16 часов. Нулевой пробег за день 8 км. Определить коэффициент использования пробега за день </w:t>
      </w:r>
    </w:p>
    <w:p w:rsidR="008B2D1C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 xml:space="preserve">5. Решить задачу Автобус вместимостью 60 пассажиров работает на маршруте протяженностью – 9.7 км, количество промежуточных остановок на маршруте 18, время простоя автобуса на промежуточной остановке 28 сек, время простоя на конечной остановке 12 минут, коэффициент наполнения – 0,38, коэффициент сменности пассажиров 4,1. Техническая скорость на маршруте 24 км/ч. Время работы автобуса линии 12 часов. Нулевой пробег за день 15 км. Определить объем перевозок и пассажирооборот за рабочий день. </w:t>
      </w:r>
    </w:p>
    <w:p w:rsidR="008B2D1C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 xml:space="preserve">6. Решить задачу Автобус вместимостью 41 человек выходит из парка 6 ч 17 мин и должен возвратиться в 22 ч 24 мин. Перерыв в течение дня составляет 1 ч 50 мин. Нулевой пробег за день 15 км. Техническая скорость 25 км/ч. Эксплуатационная скорость 18,7 км/ч. Автобус работает на маршруте протяженностью 28 км. Коэффициент наполнения – 0,78, коэффициент сменности 3,8, коэффициент выпуска 0,79. Определить месячную производительность автобуса в пассажирах и пассажир километрах. </w:t>
      </w:r>
    </w:p>
    <w:p w:rsidR="008B2D1C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 xml:space="preserve">7. Решить задачу Автобус вместимостью 80 пассажиров работает на маршруте протяженностью 14,7 км/ч. Время в наряде 13,5 часа, скорость сообщения 20 км/ч, время простоя на конечной остановке 6 минут. Нулевой пробег за день 12 км, техническая скорость 30 км/ч. Коэффициент наполнения 0,4, средняя дальность поездки пассажира 4,6 км, коэффициент выпуска автобусов на линию 0,78. Маршрут городской. Определить доходы автобуса на маршруте за год </w:t>
      </w:r>
    </w:p>
    <w:p w:rsidR="008B2D1C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 xml:space="preserve">8. Решить задачу На пригородном маршруте работает автобус вместимостью 45 пассажиров. Коэффициент использования вместимости 0,8. </w:t>
      </w:r>
      <w:r w:rsidRPr="008B2D1C">
        <w:rPr>
          <w:rFonts w:ascii="Times New Roman" w:hAnsi="Times New Roman"/>
          <w:sz w:val="28"/>
          <w:szCs w:val="28"/>
        </w:rPr>
        <w:lastRenderedPageBreak/>
        <w:t xml:space="preserve">Маршрут протяженностью 65 км, эксплуатационная скорость 22 км/ч. Время в наряде 13,2 часа, нулевой пробег за день 15 км. Техническая скорость 25 км/ч. Определить доход за день. </w:t>
      </w:r>
    </w:p>
    <w:p w:rsidR="00172D91" w:rsidRDefault="008B2D1C" w:rsidP="008B2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1C">
        <w:rPr>
          <w:rFonts w:ascii="Times New Roman" w:hAnsi="Times New Roman"/>
          <w:sz w:val="28"/>
          <w:szCs w:val="28"/>
        </w:rPr>
        <w:t>9. Решить задачу Списочное количество автобусов в ПАТП 200 единиц. Коэффициент выпуска 0,75. Время в наряде 12,3 часа. Доходная ставка 38 руб./ч. Определить доход за год.</w:t>
      </w:r>
    </w:p>
    <w:p w:rsidR="00172D91" w:rsidRDefault="00172D91" w:rsidP="00FF52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72D91" w:rsidRDefault="00172D91" w:rsidP="00FF52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72D91" w:rsidRDefault="00172D91" w:rsidP="00FF52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72D91" w:rsidRDefault="00172D91" w:rsidP="00FF52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72D91" w:rsidRDefault="00172D91" w:rsidP="00FF52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72D91" w:rsidRDefault="00172D91" w:rsidP="00FF52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72D91" w:rsidRDefault="00172D91" w:rsidP="00FF52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72D91" w:rsidRDefault="00172D91" w:rsidP="00103969">
      <w:pPr>
        <w:rPr>
          <w:rFonts w:ascii="Times New Roman" w:hAnsi="Times New Roman"/>
          <w:b/>
          <w:sz w:val="28"/>
          <w:szCs w:val="28"/>
        </w:rPr>
      </w:pPr>
    </w:p>
    <w:p w:rsidR="00FF52CA" w:rsidRPr="000A0741" w:rsidRDefault="0029481F" w:rsidP="00FF52C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F52CA">
        <w:rPr>
          <w:rFonts w:ascii="Times New Roman" w:hAnsi="Times New Roman"/>
          <w:b/>
          <w:sz w:val="28"/>
          <w:szCs w:val="28"/>
        </w:rPr>
        <w:lastRenderedPageBreak/>
        <w:t>ПРИЛОЖЕНИЕ  2</w:t>
      </w:r>
    </w:p>
    <w:p w:rsidR="00FD379E" w:rsidRPr="00E72265" w:rsidRDefault="00FD379E" w:rsidP="00E72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67FB" w:rsidRDefault="00E967FB" w:rsidP="00E967FB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Методические рекомендации по оформлению отчета по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E967FB" w:rsidRPr="00E72265" w:rsidRDefault="00E967FB" w:rsidP="00E967FB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2265">
        <w:rPr>
          <w:rFonts w:ascii="Times New Roman" w:hAnsi="Times New Roman"/>
          <w:b/>
          <w:sz w:val="28"/>
          <w:szCs w:val="28"/>
        </w:rPr>
        <w:t>Правила оформлени</w:t>
      </w:r>
      <w:r w:rsidR="00103969">
        <w:rPr>
          <w:rFonts w:ascii="Times New Roman" w:hAnsi="Times New Roman"/>
          <w:b/>
          <w:sz w:val="28"/>
          <w:szCs w:val="28"/>
        </w:rPr>
        <w:t>я отчета по пра</w:t>
      </w:r>
      <w:r w:rsidRPr="00E72265">
        <w:rPr>
          <w:rFonts w:ascii="Times New Roman" w:hAnsi="Times New Roman"/>
          <w:b/>
          <w:sz w:val="28"/>
          <w:szCs w:val="28"/>
        </w:rPr>
        <w:t xml:space="preserve">тике                                                                                                                      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1. Общие требования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1.1. Отчет по практике печатается на компьютере на одной стороне листа формата А4 210 </w:t>
      </w:r>
      <w:r w:rsidRPr="00BD6533">
        <w:rPr>
          <w:rFonts w:ascii="Times New Roman" w:hAnsi="Times New Roman"/>
          <w:sz w:val="28"/>
          <w:szCs w:val="28"/>
          <w:lang w:val="en-US"/>
        </w:rPr>
        <w:t>x</w:t>
      </w:r>
      <w:r w:rsidRPr="00BD6533">
        <w:rPr>
          <w:rFonts w:ascii="Times New Roman" w:hAnsi="Times New Roman"/>
          <w:sz w:val="28"/>
          <w:szCs w:val="28"/>
        </w:rPr>
        <w:t xml:space="preserve"> 294 мм через полтора интервала. При этом для текстов выпо</w:t>
      </w:r>
      <w:r w:rsidRPr="00BD6533">
        <w:rPr>
          <w:rFonts w:ascii="Times New Roman" w:hAnsi="Times New Roman"/>
          <w:sz w:val="28"/>
          <w:szCs w:val="28"/>
        </w:rPr>
        <w:t>л</w:t>
      </w:r>
      <w:r w:rsidRPr="00BD6533">
        <w:rPr>
          <w:rFonts w:ascii="Times New Roman" w:hAnsi="Times New Roman"/>
          <w:sz w:val="28"/>
          <w:szCs w:val="28"/>
        </w:rPr>
        <w:t xml:space="preserve">ненных на устройствах ЭВМ используется редактор </w:t>
      </w:r>
      <w:r w:rsidRPr="00BD6533">
        <w:rPr>
          <w:rFonts w:ascii="Times New Roman" w:hAnsi="Times New Roman"/>
          <w:sz w:val="28"/>
          <w:szCs w:val="28"/>
          <w:lang w:val="en-US"/>
        </w:rPr>
        <w:t>Word</w:t>
      </w:r>
      <w:r w:rsidRPr="00BD6533">
        <w:rPr>
          <w:rFonts w:ascii="Times New Roman" w:hAnsi="Times New Roman"/>
          <w:sz w:val="28"/>
          <w:szCs w:val="28"/>
        </w:rPr>
        <w:t xml:space="preserve">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>, размер основного шрифта должен быть 14, межстрочный интервал 1,5. Ра</w:t>
      </w:r>
      <w:r w:rsidRPr="00BD6533">
        <w:rPr>
          <w:rFonts w:ascii="Times New Roman" w:hAnsi="Times New Roman"/>
          <w:sz w:val="28"/>
          <w:szCs w:val="28"/>
        </w:rPr>
        <w:t>з</w:t>
      </w:r>
      <w:r w:rsidRPr="00BD6533">
        <w:rPr>
          <w:rFonts w:ascii="Times New Roman" w:hAnsi="Times New Roman"/>
          <w:sz w:val="28"/>
          <w:szCs w:val="28"/>
        </w:rPr>
        <w:t>мер шрифта для сносок - 10, выравнивание – по ширине, стиль обычный;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1.2. Объем работы – 10-30 страниц машинописного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1.3. Содержание, введение, характеристика предприятия, ход проделанной работы, заключение и список используемых источников(нормативно-правовые акты, литература), Приложение нумеруется в левом верхнем углу 1, 2,3  необходимо н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чинать с новой страницы.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1.4. Текст размещается на страницах с соблюдением следующих размеров полей: левое - не менее 3 см, правое – 1 см, верхнее и нижнее – не менее 1,5 см. Ра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стояние от края до колонтитула – верхнего 1,25 см., нижнего 1,7 см. Красная строка - 1,25 см.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1.6. Заголовки структурных элементов отчета по практике и разделов о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новной части следует располагать в середине строки и печатать первая прописная  буква, в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деление жирное, не подчеркивая,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1.8. Заголовки подразделов и пунктов следует начинать печатать с абзацн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го отступа,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1.9. Если заголовок включает несколько предложений, их разделяют точк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ми. Переносы слов в заголовках не допускаются.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1.10. Расстояние между заголовками структурных элементов работы, разд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лов основной части и текстом должно быть 2 интервала.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1.11. Пункты и подпункты основной части следует начинать печатать с 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зацного отступа.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2. Нумерация страниц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 Страницы отчета по практике нумеруются арабскими цифрами внизу по центру.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2.2. Титульный лист включается в общую нумерацию страниц работы. Номер страницы на титульном листе не ставится. Лист, содержания работы нумер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ется с 5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2.3. Нумерация страниц проставленных в плане должна соответствовать н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мерации страниц текста работы.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2.4. Приложения включаются в общую нумерацию страниц.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lastRenderedPageBreak/>
        <w:t>3. Нумерация разделов, пунктов и подпунктов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3.1. Разделы, пункты и подпункты следует нумеровать арабскими ци</w:t>
      </w:r>
      <w:r w:rsidRPr="00BD6533">
        <w:rPr>
          <w:rFonts w:ascii="Times New Roman" w:hAnsi="Times New Roman"/>
          <w:sz w:val="28"/>
          <w:szCs w:val="28"/>
        </w:rPr>
        <w:t>ф</w:t>
      </w:r>
      <w:r w:rsidRPr="00BD6533">
        <w:rPr>
          <w:rFonts w:ascii="Times New Roman" w:hAnsi="Times New Roman"/>
          <w:sz w:val="28"/>
          <w:szCs w:val="28"/>
        </w:rPr>
        <w:t>рами.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>ковый номер, разделенные между собой точкой, например: 1.2.3., 2.1.7. и т.п.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4. Таблицы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4.1. Массивы цифровой информации рекомендуется оформлять в виде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4.3. На все таблицы должны быть даны ссылки в тексте (табл. и ее порядк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вый номер, без знака №).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4.4. Таблицы следует нумеровать арабскими цифрами порядковой нумер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 xml:space="preserve">цией в пределах отчета по практике. Номера следует размещать после слова «Таблица» (без знака №). Например: </w:t>
      </w:r>
      <w:r w:rsidRPr="00BD6533">
        <w:rPr>
          <w:rFonts w:ascii="Times New Roman" w:hAnsi="Times New Roman"/>
          <w:b/>
          <w:sz w:val="28"/>
          <w:szCs w:val="28"/>
        </w:rPr>
        <w:t>Табл. 2. Соотношение норм права и мор</w:t>
      </w:r>
      <w:r w:rsidRPr="00BD6533">
        <w:rPr>
          <w:rFonts w:ascii="Times New Roman" w:hAnsi="Times New Roman"/>
          <w:b/>
          <w:sz w:val="28"/>
          <w:szCs w:val="28"/>
        </w:rPr>
        <w:t>а</w:t>
      </w:r>
      <w:r w:rsidRPr="00BD6533">
        <w:rPr>
          <w:rFonts w:ascii="Times New Roman" w:hAnsi="Times New Roman"/>
          <w:b/>
          <w:sz w:val="28"/>
          <w:szCs w:val="28"/>
        </w:rPr>
        <w:t>ли.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Если в работе дается только одна таблица, то ее не нумеруют и слово «Та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лица» не пишут.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5. Перечисления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5.1. При необходимости внутри пунктов или подпунктов могут быть и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ми буквами с абзацного отступа.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1) принцип законности;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2) принцип демократизма;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3) принцип гуманизма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6. Сноски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6.1. Статистические данные, цитаты, и другие материалы, взятые из исто</w:t>
      </w:r>
      <w:r w:rsidRPr="00BD6533">
        <w:rPr>
          <w:rFonts w:ascii="Times New Roman" w:hAnsi="Times New Roman"/>
          <w:sz w:val="28"/>
          <w:szCs w:val="28"/>
        </w:rPr>
        <w:t>ч</w:t>
      </w:r>
      <w:r w:rsidRPr="00BD6533">
        <w:rPr>
          <w:rFonts w:ascii="Times New Roman" w:hAnsi="Times New Roman"/>
          <w:sz w:val="28"/>
          <w:szCs w:val="28"/>
        </w:rPr>
        <w:t>ников информации использованных при написании отчета по практике, должны сопрово</w:t>
      </w:r>
      <w:r w:rsidRPr="00BD6533">
        <w:rPr>
          <w:rFonts w:ascii="Times New Roman" w:hAnsi="Times New Roman"/>
          <w:sz w:val="28"/>
          <w:szCs w:val="28"/>
        </w:rPr>
        <w:t>ж</w:t>
      </w:r>
      <w:r w:rsidRPr="00BD6533">
        <w:rPr>
          <w:rFonts w:ascii="Times New Roman" w:hAnsi="Times New Roman"/>
          <w:sz w:val="28"/>
          <w:szCs w:val="28"/>
        </w:rPr>
        <w:t>даться сносками.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6.2. Сноски должны быть размещены внизу страницы после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6.3. При оформлении сносок используется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 xml:space="preserve">, размер шрифта должен быть </w:t>
      </w:r>
      <w:r w:rsidRPr="00E72265">
        <w:rPr>
          <w:rFonts w:ascii="Times New Roman" w:hAnsi="Times New Roman"/>
          <w:sz w:val="28"/>
          <w:szCs w:val="28"/>
          <w:shd w:val="clear" w:color="auto" w:fill="FFFFFF"/>
        </w:rPr>
        <w:t>10,</w:t>
      </w:r>
      <w:r w:rsidRPr="00BD6533">
        <w:rPr>
          <w:rFonts w:ascii="Times New Roman" w:hAnsi="Times New Roman"/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ваться до границы нижнего поля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6.3. Сноски следует нумеровать арабскими цифрами порядковой нумерацией в пределах страницы. На следующей странице нумерация сносок нач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нается с 1, даже в том случае если использован только один источник.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lastRenderedPageBreak/>
        <w:t>Примеры написания сносок: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учебник: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Style w:val="af5"/>
          <w:rFonts w:ascii="Times New Roman" w:hAnsi="Times New Roman"/>
          <w:sz w:val="28"/>
          <w:szCs w:val="28"/>
        </w:rPr>
        <w:footnoteRef/>
      </w:r>
      <w:r w:rsidRPr="00BD6533">
        <w:rPr>
          <w:rFonts w:ascii="Times New Roman" w:hAnsi="Times New Roman"/>
          <w:sz w:val="28"/>
          <w:szCs w:val="28"/>
        </w:rPr>
        <w:t xml:space="preserve"> Бирюков П. Н. Международное право: учеб. пособие. - 2-е изд., перераб. и доп.  - М.: Юристъ, 2000. – 315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статью журнала или иного периодического издания: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>1</w:t>
      </w:r>
      <w:r w:rsidRPr="00BD6533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Иванова Е.Ю. На грани элитарной и массовой культур: к осмыслению «игрового пространства» русского авангарда // Общественные науки и совреме</w:t>
      </w:r>
      <w:r w:rsidRPr="00BD6533">
        <w:rPr>
          <w:rFonts w:ascii="Times New Roman" w:hAnsi="Times New Roman"/>
          <w:sz w:val="28"/>
          <w:szCs w:val="28"/>
        </w:rPr>
        <w:t>н</w:t>
      </w:r>
      <w:r w:rsidRPr="00BD6533">
        <w:rPr>
          <w:rFonts w:ascii="Times New Roman" w:hAnsi="Times New Roman"/>
          <w:sz w:val="28"/>
          <w:szCs w:val="28"/>
        </w:rPr>
        <w:t xml:space="preserve">ность. - 2001. - № 1. -  162-174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сборник научных статей и материалов: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rStyle w:val="af5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Кузнецов Н.В. К вопросу о формировании либеральной модели управл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ния обществом // Конституционные основы российского федерализма (материалы конференции, посвященной десятилетию принятия Конституции РФ). Сб. - Нов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сибирск: Наука, 2004.- 81-90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монографии и диссертационные исследования: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b/>
          <w:sz w:val="28"/>
          <w:szCs w:val="28"/>
        </w:rPr>
        <w:t xml:space="preserve">  </w:t>
      </w:r>
      <w:r w:rsidRPr="00BD6533">
        <w:rPr>
          <w:sz w:val="28"/>
          <w:szCs w:val="28"/>
        </w:rPr>
        <w:t>Белозеров И.В. Религиозная политика Золотой Орды на Руси в XIII-XIV вв.: дис. … канд. ист. наук. - М., 2002. – 114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D6533">
        <w:rPr>
          <w:rFonts w:ascii="Times New Roman" w:hAnsi="Times New Roman"/>
          <w:sz w:val="28"/>
          <w:szCs w:val="28"/>
        </w:rPr>
        <w:t>Назарова И.Г. Развитие коммуникативной компетентности социальных педагогов села в процессе дополнительного профессионального образования: автореф. на с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иск. ученой степ. канд. пед. наук. – М., 2002. –  18 с.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Там же. 52-54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7. Список использованных источников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7.2. Список использованных источников может содержать следующие по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>заголовки: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список нормативно-правовых актов,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диссертационные исследования и монографии,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учебники и учебно-методические пособия,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периодические издания,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интернет ресурсы.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7.3. Нумерация источников ведется арабскими цифрами с точкой.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 Конституция Российской Федерации. - М.: Юрид. литература, 1993. - 64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color w:val="000000"/>
          <w:sz w:val="28"/>
          <w:szCs w:val="28"/>
        </w:rPr>
        <w:t>2.</w:t>
      </w:r>
      <w:r w:rsidRPr="00BD6533">
        <w:rPr>
          <w:rFonts w:ascii="Times New Roman" w:hAnsi="Times New Roman"/>
          <w:sz w:val="28"/>
          <w:szCs w:val="28"/>
        </w:rPr>
        <w:t xml:space="preserve"> Уголовный кодекс Российской Федерации (по состоянию на 1 февраля 2011 года). – Новосибирск: Сиб. универ. изд-во, 2011. – 192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lastRenderedPageBreak/>
        <w:t>3. О Конституционном Суде Российской Федерации: Федеральный конст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туционный закон от 21 июля 1994 г. № 1-ФКЗ (ред. от 5 апреля 2005 г.) // Собрание закон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дательства Российской Федерации. – 1994. - № 13. – Ст. 1447.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7.6. Нормативные правовые акты перечисляются по юридической силе: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Международные нормативно-правовые акты;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Конституция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конституционные законы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законы (Кодексы и иные законодательные акты РФ);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Указы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федеральных министерств и ведомств;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органов власти субъектов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Конституционного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Верховного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Высшего арбитражного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решения и постановления местных органов государственной власти;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муниципальных органов;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локальные нормативные акты.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сти их издания.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7.9. Использованная литература, диссертационные исследования и мон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графии, учебники и учебно-методические пособия так же располагаются в алфавитном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 xml:space="preserve">ке фамилий авторов и названий работ, не имеющих автора.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лии (в именительном падеже) и инициалы авторов; основное заглавие и сведения, относящиеся к заглавию; сведения об издании: место издания,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Заглавие источника следует указывать без искажений и сокр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щений, так же как и на его титульном листе. Место издания следует приводить полностью в им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нительном падеже, сокращая названия только городов – Москва (М.), Санкт - Пете</w:t>
      </w:r>
      <w:r w:rsidRPr="00BD6533">
        <w:rPr>
          <w:rFonts w:ascii="Times New Roman" w:hAnsi="Times New Roman"/>
          <w:sz w:val="28"/>
          <w:szCs w:val="28"/>
        </w:rPr>
        <w:t>р</w:t>
      </w:r>
      <w:r w:rsidRPr="00BD6533">
        <w:rPr>
          <w:rFonts w:ascii="Times New Roman" w:hAnsi="Times New Roman"/>
          <w:sz w:val="28"/>
          <w:szCs w:val="28"/>
        </w:rPr>
        <w:t>бург (СПб.), Ленинград (Л.). Названия издательства следует писать в именительном падеже, год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ния – цифрами без слова «год».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библиографического описания: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а) </w:t>
      </w:r>
      <w:r w:rsidRPr="00BD6533">
        <w:rPr>
          <w:rFonts w:ascii="Times New Roman" w:hAnsi="Times New Roman"/>
          <w:sz w:val="28"/>
          <w:szCs w:val="28"/>
          <w:u w:val="single"/>
        </w:rPr>
        <w:t>книг, учебников, монографий:</w:t>
      </w:r>
    </w:p>
    <w:p w:rsidR="00E967FB" w:rsidRPr="00BD6533" w:rsidRDefault="00E967FB" w:rsidP="00E967FB">
      <w:pPr>
        <w:widowControl w:val="0"/>
        <w:numPr>
          <w:ilvl w:val="0"/>
          <w:numId w:val="8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Виханский О. С., Наумов А. И. Практикум по курсу «Менеджмент». - М.: Гардарики, 1998. - 288 с.</w:t>
      </w:r>
    </w:p>
    <w:p w:rsidR="00E967FB" w:rsidRPr="00BD6533" w:rsidRDefault="00E967FB" w:rsidP="00E967FB">
      <w:pPr>
        <w:numPr>
          <w:ilvl w:val="0"/>
          <w:numId w:val="8"/>
        </w:numPr>
        <w:tabs>
          <w:tab w:val="clear" w:pos="1429"/>
          <w:tab w:val="num" w:pos="709"/>
        </w:tabs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Теория государства и права: учебник для вузов / Отв. ред. В.Д. Перев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лов. – 3-е изд., пер. и доп. – М.: Норма, 2005. – 496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</w:rPr>
        <w:t xml:space="preserve">б) </w:t>
      </w:r>
      <w:r w:rsidRPr="00BD6533">
        <w:rPr>
          <w:rFonts w:ascii="Times New Roman" w:hAnsi="Times New Roman"/>
          <w:sz w:val="28"/>
          <w:szCs w:val="28"/>
          <w:u w:val="single"/>
        </w:rPr>
        <w:t>многотомных изданий:</w:t>
      </w:r>
    </w:p>
    <w:p w:rsidR="00E967FB" w:rsidRPr="00BD6533" w:rsidRDefault="00E967FB" w:rsidP="00E967FB">
      <w:pPr>
        <w:numPr>
          <w:ilvl w:val="0"/>
          <w:numId w:val="9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lastRenderedPageBreak/>
        <w:t>Анохин Ю.В. Теория права и государства: Учебное пособие: в 2 ч. / Ю.В. Анохин. – Барнаул, 2000. – 2 ч. – 254 с.</w:t>
      </w:r>
    </w:p>
    <w:p w:rsidR="00E967FB" w:rsidRPr="00BD6533" w:rsidRDefault="00E967FB" w:rsidP="00E967FB">
      <w:pPr>
        <w:widowControl w:val="0"/>
        <w:numPr>
          <w:ilvl w:val="0"/>
          <w:numId w:val="9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Савельев И. В. Курс общей физики: учеб пособие. - 2-е изд., перераб. Т. 1-3. -М.: Наука, 1982. – 135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в) </w:t>
      </w:r>
      <w:r w:rsidRPr="00BD6533">
        <w:rPr>
          <w:rFonts w:ascii="Times New Roman" w:hAnsi="Times New Roman"/>
          <w:sz w:val="28"/>
          <w:szCs w:val="28"/>
          <w:u w:val="single"/>
        </w:rPr>
        <w:t>отдельного тома многотомного издания:</w:t>
      </w:r>
    </w:p>
    <w:p w:rsidR="00E967FB" w:rsidRPr="00BD6533" w:rsidRDefault="00E967FB" w:rsidP="00E967FB">
      <w:pPr>
        <w:pStyle w:val="af3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Кутафин О. Е., Лебедев В. М., Семигин Г. Ю. Судебная власть России: история, документы. В 6 т. Т. </w:t>
      </w:r>
      <w:r w:rsidRPr="00BD6533">
        <w:rPr>
          <w:sz w:val="28"/>
          <w:szCs w:val="28"/>
          <w:lang w:val="en-US"/>
        </w:rPr>
        <w:t>V</w:t>
      </w:r>
      <w:r w:rsidRPr="00BD6533">
        <w:rPr>
          <w:sz w:val="28"/>
          <w:szCs w:val="28"/>
        </w:rPr>
        <w:t>. Советское государство / Отв. ред. Р. С. Мулукаев, А. Я. Мал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гин. – М.: Мысль, 2003. – 647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г) </w:t>
      </w:r>
      <w:r w:rsidRPr="00BD6533">
        <w:rPr>
          <w:rFonts w:ascii="Times New Roman" w:hAnsi="Times New Roman"/>
          <w:sz w:val="28"/>
          <w:szCs w:val="28"/>
          <w:u w:val="single"/>
        </w:rPr>
        <w:t>авторефератов и диссертаций:</w:t>
      </w:r>
    </w:p>
    <w:p w:rsidR="00E967FB" w:rsidRPr="00BD6533" w:rsidRDefault="00E967FB" w:rsidP="00E967FB">
      <w:pPr>
        <w:numPr>
          <w:ilvl w:val="0"/>
          <w:numId w:val="11"/>
        </w:numPr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Бушуев И.И.</w:t>
      </w:r>
      <w:r w:rsidRPr="00BD6533">
        <w:rPr>
          <w:rFonts w:ascii="Times New Roman" w:hAnsi="Times New Roman"/>
          <w:i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Разделение властей в федеративном государстве: Автореф. дис… канд. юрид. наук. – М., 1990. – 20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Жуков В. А. Социально-медицинские аспекты здоровья современного чел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века: Дис. канд. социол. наук. - М., 1997. - 123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Иванов Р. А. Социальное управление: региональные аспекты: Автореф. дис. канд. социол. наук. - М., 1999. - 142с.</w:t>
      </w: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BD6533" w:rsidRDefault="00E72265" w:rsidP="00F224AF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E272B" w:rsidRPr="00BD6533">
        <w:rPr>
          <w:rFonts w:ascii="Times New Roman" w:hAnsi="Times New Roman"/>
          <w:b/>
          <w:sz w:val="28"/>
          <w:szCs w:val="28"/>
        </w:rPr>
        <w:lastRenderedPageBreak/>
        <w:t>А</w:t>
      </w:r>
      <w:r w:rsidR="00FD379E" w:rsidRPr="00BD6533">
        <w:rPr>
          <w:rFonts w:ascii="Times New Roman" w:hAnsi="Times New Roman"/>
          <w:b/>
          <w:sz w:val="28"/>
          <w:szCs w:val="28"/>
        </w:rPr>
        <w:t>НПОО  «БИЙСКИЙ ТЕХНОЛОГО-ЭКОНОМИЧЕСКИЙ  КОЛЛЕДЖ »</w:t>
      </w: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33">
        <w:rPr>
          <w:rFonts w:ascii="Times New Roman" w:hAnsi="Times New Roman"/>
          <w:b/>
          <w:sz w:val="40"/>
          <w:szCs w:val="40"/>
        </w:rPr>
        <w:t>ОТЧЕТ</w:t>
      </w: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79E" w:rsidRPr="00BD6533" w:rsidRDefault="00103969" w:rsidP="00F503ED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color w:val="000000"/>
          <w:spacing w:val="-2"/>
          <w:sz w:val="40"/>
          <w:szCs w:val="40"/>
        </w:rPr>
        <w:t>о прохождении производственной</w:t>
      </w:r>
      <w:r w:rsidR="00FD379E"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 практики 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B6313" w:rsidRPr="00BD6533" w:rsidRDefault="00FD379E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 xml:space="preserve">профессионального модуля </w:t>
      </w:r>
      <w:r w:rsidR="0029481F">
        <w:rPr>
          <w:rFonts w:ascii="Times New Roman" w:hAnsi="Times New Roman"/>
          <w:b/>
          <w:sz w:val="28"/>
          <w:szCs w:val="28"/>
        </w:rPr>
        <w:t>ПМ.01 ««Организация  перевозочного  процесса»</w:t>
      </w:r>
    </w:p>
    <w:p w:rsidR="00E72265" w:rsidRPr="00F17D51" w:rsidRDefault="00E72265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BD6533" w:rsidRDefault="00FD379E" w:rsidP="00F17D5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03969" w:rsidRPr="00E10196" w:rsidRDefault="00103969" w:rsidP="00103969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FD379E" w:rsidRPr="00BD6533" w:rsidRDefault="00103969" w:rsidP="00103969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379E" w:rsidRPr="00BD6533">
        <w:rPr>
          <w:rFonts w:ascii="Times New Roman" w:hAnsi="Times New Roman"/>
          <w:color w:val="000000"/>
          <w:spacing w:val="-2"/>
          <w:sz w:val="28"/>
          <w:szCs w:val="28"/>
        </w:rPr>
        <w:t>(место прохождения практики)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E72265" w:rsidRDefault="00FD379E" w:rsidP="00E72265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E72265" w:rsidP="00016CB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="00016CBD" w:rsidRPr="00BD6533">
        <w:rPr>
          <w:rFonts w:ascii="Times New Roman" w:hAnsi="Times New Roman"/>
          <w:sz w:val="28"/>
          <w:szCs w:val="28"/>
        </w:rPr>
        <w:t xml:space="preserve"> отчета:       ________________ </w:t>
      </w:r>
    </w:p>
    <w:p w:rsidR="00016CBD" w:rsidRPr="00BD6533" w:rsidRDefault="00016CBD" w:rsidP="00016C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Руководитель практики: ______________________ /_________________________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17D51" w:rsidRDefault="00016CBD" w:rsidP="00F17D5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                                          «____</w:t>
      </w:r>
      <w:r w:rsidR="00F17D51">
        <w:rPr>
          <w:rFonts w:ascii="Times New Roman" w:hAnsi="Times New Roman"/>
          <w:sz w:val="28"/>
          <w:szCs w:val="28"/>
        </w:rPr>
        <w:t>_» ______________ 20__ г.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М.П.</w:t>
      </w:r>
    </w:p>
    <w:p w:rsidR="00FD379E" w:rsidRDefault="00FD379E" w:rsidP="00F503ED">
      <w:pPr>
        <w:spacing w:after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503ED" w:rsidRDefault="00016CBD" w:rsidP="00F503ED">
      <w:pPr>
        <w:spacing w:after="0"/>
        <w:rPr>
          <w:rFonts w:ascii="Times New Roman" w:hAnsi="Times New Roman"/>
        </w:rPr>
      </w:pPr>
    </w:p>
    <w:p w:rsidR="00103969" w:rsidRDefault="00FD379E" w:rsidP="00F503ED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г. Бийск 20    г.</w:t>
      </w:r>
    </w:p>
    <w:p w:rsidR="00FD379E" w:rsidRPr="00F503ED" w:rsidRDefault="00103969" w:rsidP="002948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D379E" w:rsidRPr="00F503ED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Индивидуальное з</w:t>
      </w:r>
      <w:r w:rsidRPr="00F503ED">
        <w:rPr>
          <w:rFonts w:ascii="Times New Roman" w:hAnsi="Times New Roman"/>
          <w:b/>
          <w:bCs/>
          <w:iCs/>
          <w:sz w:val="36"/>
          <w:szCs w:val="36"/>
        </w:rPr>
        <w:t>адание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Специальности</w:t>
      </w:r>
      <w:r w:rsidR="004043B3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9481F">
        <w:rPr>
          <w:rFonts w:ascii="Times New Roman" w:hAnsi="Times New Roman"/>
          <w:bCs/>
          <w:iCs/>
          <w:sz w:val="28"/>
          <w:szCs w:val="28"/>
        </w:rPr>
        <w:t>23.02.01 «Организация перевозок и управление на транспорте»</w:t>
      </w:r>
    </w:p>
    <w:p w:rsidR="00E72265" w:rsidRPr="00E72265" w:rsidRDefault="00FD379E" w:rsidP="0029481F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503ED">
        <w:rPr>
          <w:rFonts w:ascii="Times New Roman" w:hAnsi="Times New Roman"/>
          <w:b/>
          <w:sz w:val="28"/>
          <w:szCs w:val="28"/>
        </w:rPr>
        <w:t xml:space="preserve">профессионального модуля </w:t>
      </w:r>
      <w:r w:rsidR="0029481F">
        <w:rPr>
          <w:rFonts w:ascii="Times New Roman" w:hAnsi="Times New Roman"/>
          <w:b/>
          <w:sz w:val="28"/>
          <w:szCs w:val="28"/>
        </w:rPr>
        <w:t xml:space="preserve">ПМ.01 ««Организация  перевозочного  </w:t>
      </w:r>
    </w:p>
    <w:p w:rsidR="00E72265" w:rsidRPr="00E72265" w:rsidRDefault="00E72265" w:rsidP="00E72265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72265" w:rsidRPr="00F503ED" w:rsidRDefault="00E72265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с_________________201__г. по_______________________201___г.</w:t>
      </w:r>
    </w:p>
    <w:p w:rsidR="00103969" w:rsidRPr="00E10196" w:rsidRDefault="00103969" w:rsidP="00103969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>Место прохождения практики_____________________________________</w:t>
      </w:r>
    </w:p>
    <w:p w:rsidR="00103969" w:rsidRPr="00E10196" w:rsidRDefault="00103969" w:rsidP="00103969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 xml:space="preserve">________________________________________________________________ </w:t>
      </w:r>
    </w:p>
    <w:p w:rsidR="00103969" w:rsidRPr="00E10196" w:rsidRDefault="00103969" w:rsidP="00103969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Default="00FD379E" w:rsidP="002E272B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F503ED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</w:t>
      </w:r>
      <w:r w:rsidR="00F224AF">
        <w:rPr>
          <w:rFonts w:ascii="Times New Roman" w:hAnsi="Times New Roman"/>
          <w:bCs/>
          <w:iCs/>
          <w:sz w:val="28"/>
          <w:szCs w:val="28"/>
        </w:rPr>
        <w:t>___________________________</w:t>
      </w: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  <w:r w:rsidRPr="00F503ED">
        <w:rPr>
          <w:rFonts w:ascii="Times New Roman" w:hAnsi="Times New Roman"/>
          <w:bCs/>
          <w:iCs/>
          <w:sz w:val="24"/>
          <w:szCs w:val="24"/>
        </w:rPr>
        <w:t>Руководитель практики  ___________________    (Ф.И.О.)</w:t>
      </w: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103969" w:rsidRDefault="00103969" w:rsidP="00103969">
      <w:pPr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29481F" w:rsidP="00103969">
      <w:pPr>
        <w:jc w:val="center"/>
        <w:rPr>
          <w:rFonts w:ascii="Times New Roman" w:hAnsi="Times New Roman"/>
          <w:bCs/>
          <w:i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="00FD379E" w:rsidRPr="00F503ED">
        <w:rPr>
          <w:rFonts w:ascii="Times New Roman" w:hAnsi="Times New Roman"/>
          <w:b/>
          <w:sz w:val="36"/>
          <w:szCs w:val="36"/>
        </w:rPr>
        <w:lastRenderedPageBreak/>
        <w:t xml:space="preserve">Дневник прохождения </w:t>
      </w:r>
      <w:r w:rsidR="00FD379E"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 </w:t>
      </w:r>
      <w:r w:rsidR="00103969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производственной </w:t>
      </w:r>
      <w:r w:rsidR="00FD379E"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>практики</w:t>
      </w:r>
    </w:p>
    <w:p w:rsidR="00F17D51" w:rsidRPr="00E72265" w:rsidRDefault="0029481F" w:rsidP="0029481F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ПМ.01 ««Организация  перевозочного  процесса»</w:t>
      </w:r>
    </w:p>
    <w:p w:rsidR="00F17D51" w:rsidRPr="00E72265" w:rsidRDefault="00CB2E93" w:rsidP="00CB2E93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F17D51" w:rsidRPr="00F503ED" w:rsidRDefault="00F17D51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Продолж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Подпись р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у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ководителя</w:t>
            </w: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</w:tbl>
    <w:p w:rsidR="00FD379E" w:rsidRPr="00F503ED" w:rsidRDefault="00FD379E" w:rsidP="00F503ED">
      <w:pPr>
        <w:spacing w:after="0" w:line="240" w:lineRule="auto"/>
        <w:ind w:left="720"/>
        <w:rPr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CB2E93" w:rsidRPr="00CB2E93" w:rsidRDefault="00FD379E" w:rsidP="00CB2E9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М.П.</w:t>
      </w:r>
    </w:p>
    <w:p w:rsidR="00CB2E93" w:rsidRPr="00CB2E93" w:rsidRDefault="0029481F" w:rsidP="00CB2E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B2E93" w:rsidRPr="00F10B1B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колледж»</w:t>
      </w:r>
    </w:p>
    <w:p w:rsidR="00CB2E93" w:rsidRDefault="00CB2E93" w:rsidP="00CB2E9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10B1B">
        <w:rPr>
          <w:rFonts w:ascii="Times New Roman" w:hAnsi="Times New Roman"/>
          <w:b/>
          <w:sz w:val="40"/>
          <w:szCs w:val="40"/>
        </w:rPr>
        <w:t>Характеристика</w:t>
      </w:r>
    </w:p>
    <w:p w:rsidR="00CB2E93" w:rsidRPr="00F10B1B" w:rsidRDefault="00CB2E93" w:rsidP="00CB2E9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студента</w:t>
      </w:r>
    </w:p>
    <w:p w:rsidR="00CB2E93" w:rsidRPr="00CB2E93" w:rsidRDefault="00CB2E93" w:rsidP="00CB2E93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B2E93" w:rsidRPr="00F10B1B" w:rsidRDefault="00CB2E93" w:rsidP="00CB2E93">
      <w:pPr>
        <w:pStyle w:val="24"/>
        <w:shd w:val="clear" w:color="auto" w:fill="auto"/>
        <w:spacing w:line="240" w:lineRule="auto"/>
        <w:ind w:left="40" w:right="2"/>
        <w:jc w:val="left"/>
        <w:rPr>
          <w:rFonts w:ascii="Times New Roman" w:hAnsi="Times New Roman"/>
          <w:b w:val="0"/>
          <w:sz w:val="28"/>
          <w:szCs w:val="28"/>
        </w:rPr>
      </w:pPr>
      <w:r w:rsidRPr="00F10B1B">
        <w:rPr>
          <w:rFonts w:ascii="Times New Roman" w:hAnsi="Times New Roman"/>
          <w:b w:val="0"/>
          <w:sz w:val="28"/>
          <w:szCs w:val="28"/>
        </w:rPr>
        <w:t>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CB2E93" w:rsidRPr="00F10B1B" w:rsidRDefault="00CB2E93" w:rsidP="00CB2E93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CB2E93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:rsidR="00CB2E93" w:rsidRPr="00F503ED" w:rsidRDefault="00CB2E93" w:rsidP="00CB2E93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="0029481F">
        <w:rPr>
          <w:rFonts w:ascii="Times New Roman" w:hAnsi="Times New Roman"/>
          <w:bCs/>
          <w:iCs/>
          <w:sz w:val="28"/>
          <w:szCs w:val="28"/>
        </w:rPr>
        <w:t>23.02.01 «Организация перевозок и управление на транспорте»</w:t>
      </w:r>
    </w:p>
    <w:p w:rsidR="00CB2E93" w:rsidRPr="00F10B1B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103969" w:rsidRPr="00E10196" w:rsidRDefault="00103969" w:rsidP="00103969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CB2E93" w:rsidRPr="00F10B1B" w:rsidRDefault="00103969" w:rsidP="00103969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</w:t>
      </w:r>
      <w:r w:rsidR="00CB2E93" w:rsidRPr="00F10B1B">
        <w:rPr>
          <w:rFonts w:ascii="Times New Roman" w:hAnsi="Times New Roman"/>
          <w:sz w:val="24"/>
          <w:szCs w:val="24"/>
        </w:rPr>
        <w:t>(место практики, наименование организации)</w:t>
      </w:r>
    </w:p>
    <w:p w:rsidR="00CD5984" w:rsidRDefault="00CD5984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984" w:rsidRPr="00CD5984" w:rsidRDefault="00CD5984" w:rsidP="00CD59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под руководством ________________________________________________</w:t>
      </w:r>
    </w:p>
    <w:p w:rsidR="00CD5984" w:rsidRPr="00CD5984" w:rsidRDefault="00CD5984" w:rsidP="00CD5984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CD5984">
        <w:rPr>
          <w:rFonts w:ascii="Times New Roman" w:eastAsia="Times New Roman" w:hAnsi="Times New Roman"/>
          <w:sz w:val="28"/>
          <w:szCs w:val="28"/>
          <w:vertAlign w:val="superscript"/>
        </w:rPr>
        <w:t>(фамилия, имя, отчество руководителя, должность)</w:t>
      </w:r>
    </w:p>
    <w:p w:rsidR="00CD5984" w:rsidRPr="00CD5984" w:rsidRDefault="00CD5984" w:rsidP="00CD59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CD5984" w:rsidRDefault="00CD5984" w:rsidP="00CD5984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2E93" w:rsidRPr="00F10B1B" w:rsidRDefault="00CB2E93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:rsidR="00CB2E93" w:rsidRPr="00CD5984" w:rsidRDefault="00CB2E93" w:rsidP="00CD5984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0166" w:rsidRPr="00CD5984" w:rsidRDefault="008B0166" w:rsidP="00CD5984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0166">
        <w:rPr>
          <w:rFonts w:ascii="Times New Roman" w:hAnsi="Times New Roman"/>
          <w:sz w:val="28"/>
          <w:szCs w:val="28"/>
        </w:rPr>
        <w:t xml:space="preserve">Приобрел практический опыт </w:t>
      </w:r>
      <w:r>
        <w:rPr>
          <w:rFonts w:ascii="Times New Roman" w:hAnsi="Times New Roman"/>
          <w:sz w:val="28"/>
          <w:szCs w:val="28"/>
        </w:rPr>
        <w:t>предусмотренные программой практики в полном объеме, не полном объеме</w:t>
      </w:r>
      <w:r w:rsidR="00695B7C">
        <w:rPr>
          <w:rFonts w:ascii="Times New Roman" w:hAnsi="Times New Roman"/>
          <w:sz w:val="28"/>
          <w:szCs w:val="28"/>
        </w:rPr>
        <w:t>(нужно подчеркнуть</w:t>
      </w:r>
      <w:r w:rsidR="00695B7C"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8B0166" w:rsidRPr="00CD5984" w:rsidRDefault="00103969" w:rsidP="00CD5984">
      <w:pPr>
        <w:pStyle w:val="25"/>
        <w:shd w:val="clear" w:color="auto" w:fill="auto"/>
        <w:spacing w:after="0" w:line="240" w:lineRule="auto"/>
        <w:ind w:firstLine="708"/>
        <w:jc w:val="left"/>
        <w:rPr>
          <w:rFonts w:ascii="Times New Roman" w:hAnsi="Times New Roman"/>
          <w:sz w:val="28"/>
          <w:szCs w:val="28"/>
        </w:rPr>
      </w:pPr>
      <w:r w:rsidRPr="00CD5984">
        <w:rPr>
          <w:rFonts w:ascii="Times New Roman" w:hAnsi="Times New Roman"/>
          <w:sz w:val="28"/>
          <w:szCs w:val="28"/>
        </w:rPr>
        <w:t>И сформировал компетенции по избранной специальности:</w:t>
      </w:r>
      <w:r w:rsidR="008B0166" w:rsidRPr="00CD5984">
        <w:rPr>
          <w:rFonts w:ascii="Times New Roman" w:hAnsi="Times New Roman"/>
          <w:sz w:val="28"/>
          <w:szCs w:val="28"/>
        </w:rPr>
        <w:t>:</w:t>
      </w:r>
    </w:p>
    <w:p w:rsidR="008B0166" w:rsidRPr="00CD5984" w:rsidRDefault="00CD5984" w:rsidP="008B0166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Общи</w:t>
      </w:r>
      <w:r>
        <w:rPr>
          <w:rFonts w:ascii="Times New Roman" w:hAnsi="Times New Roman"/>
          <w:sz w:val="28"/>
          <w:szCs w:val="28"/>
          <w:lang w:val="ru-RU"/>
        </w:rPr>
        <w:t>е</w:t>
      </w:r>
    </w:p>
    <w:p w:rsidR="00CD5984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фессии, про</w:t>
      </w:r>
      <w:r>
        <w:rPr>
          <w:rFonts w:ascii="Times New Roman" w:hAnsi="Times New Roman"/>
          <w:sz w:val="28"/>
          <w:szCs w:val="28"/>
        </w:rPr>
        <w:t>являть к ней устойчивый интерес 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ды и способы выполнения профессиональных задач, оценив</w:t>
      </w:r>
      <w:r>
        <w:rPr>
          <w:rFonts w:ascii="Times New Roman" w:hAnsi="Times New Roman"/>
          <w:sz w:val="28"/>
          <w:szCs w:val="28"/>
        </w:rPr>
        <w:t>ать их эффективность и качество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</w:t>
      </w:r>
      <w:r w:rsidRPr="00F10B1B">
        <w:rPr>
          <w:rFonts w:ascii="Times New Roman" w:hAnsi="Times New Roman"/>
          <w:sz w:val="28"/>
          <w:szCs w:val="28"/>
        </w:rPr>
        <w:t>е</w:t>
      </w:r>
      <w:r w:rsidRPr="00F10B1B">
        <w:rPr>
          <w:rFonts w:ascii="Times New Roman" w:hAnsi="Times New Roman"/>
          <w:sz w:val="28"/>
          <w:szCs w:val="28"/>
        </w:rPr>
        <w:t>сти за них ответстве</w:t>
      </w:r>
      <w:r>
        <w:rPr>
          <w:rFonts w:ascii="Times New Roman" w:hAnsi="Times New Roman"/>
          <w:sz w:val="28"/>
          <w:szCs w:val="28"/>
        </w:rPr>
        <w:t>нность 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</w:t>
      </w:r>
      <w:r w:rsidRPr="00F10B1B">
        <w:rPr>
          <w:rFonts w:ascii="Times New Roman" w:hAnsi="Times New Roman"/>
          <w:sz w:val="28"/>
          <w:szCs w:val="28"/>
        </w:rPr>
        <w:t>ч</w:t>
      </w:r>
      <w:r w:rsidRPr="00F10B1B">
        <w:rPr>
          <w:rFonts w:ascii="Times New Roman" w:hAnsi="Times New Roman"/>
          <w:sz w:val="28"/>
          <w:szCs w:val="28"/>
        </w:rPr>
        <w:t>ностного развития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фессиональной деятельности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</w:t>
      </w:r>
      <w:r w:rsidRPr="00F10B1B">
        <w:rPr>
          <w:rFonts w:ascii="Times New Roman" w:hAnsi="Times New Roman"/>
          <w:sz w:val="28"/>
          <w:szCs w:val="28"/>
        </w:rPr>
        <w:t>н</w:t>
      </w:r>
      <w:r w:rsidRPr="00F10B1B">
        <w:rPr>
          <w:rFonts w:ascii="Times New Roman" w:hAnsi="Times New Roman"/>
          <w:sz w:val="28"/>
          <w:szCs w:val="28"/>
        </w:rPr>
        <w:t>ных), результат</w:t>
      </w:r>
      <w:r>
        <w:rPr>
          <w:rFonts w:ascii="Times New Roman" w:hAnsi="Times New Roman"/>
          <w:sz w:val="28"/>
          <w:szCs w:val="28"/>
        </w:rPr>
        <w:t xml:space="preserve"> выполнения заданий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</w:t>
      </w:r>
      <w:r w:rsidRPr="00F10B1B">
        <w:rPr>
          <w:rFonts w:ascii="Times New Roman" w:hAnsi="Times New Roman"/>
          <w:sz w:val="28"/>
          <w:szCs w:val="28"/>
        </w:rPr>
        <w:t>а</w:t>
      </w:r>
      <w:r w:rsidRPr="00F10B1B">
        <w:rPr>
          <w:rFonts w:ascii="Times New Roman" w:hAnsi="Times New Roman"/>
          <w:sz w:val="28"/>
          <w:szCs w:val="28"/>
        </w:rPr>
        <w:t>лифика</w:t>
      </w:r>
      <w:r>
        <w:rPr>
          <w:rFonts w:ascii="Times New Roman" w:hAnsi="Times New Roman"/>
          <w:sz w:val="28"/>
          <w:szCs w:val="28"/>
        </w:rPr>
        <w:t>ции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ОК 9. Ориентироваться в условиях постоянного изменения правовой базы </w:t>
      </w:r>
    </w:p>
    <w:p w:rsidR="00CD5984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481F" w:rsidRPr="0029481F" w:rsidRDefault="0029481F" w:rsidP="00294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ПК 1.1. 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29481F" w:rsidRPr="0029481F" w:rsidRDefault="0029481F" w:rsidP="00294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 xml:space="preserve">ПК 1.2 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</w:r>
    </w:p>
    <w:p w:rsidR="0029481F" w:rsidRPr="0029481F" w:rsidRDefault="0029481F" w:rsidP="00294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81F">
        <w:rPr>
          <w:rFonts w:ascii="Times New Roman" w:hAnsi="Times New Roman"/>
          <w:sz w:val="28"/>
          <w:szCs w:val="28"/>
        </w:rPr>
        <w:t>ПК 1.3.  Оформлять документы, регламентирующие организацию перевозочного процесса.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Результаты освоения компетенций:</w:t>
      </w:r>
    </w:p>
    <w:p w:rsidR="00CD5984" w:rsidRPr="00CD5984" w:rsidRDefault="00CD5984" w:rsidP="00CD5984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Общие компетенции </w:t>
      </w:r>
      <w:r>
        <w:rPr>
          <w:rFonts w:ascii="Times New Roman" w:hAnsi="Times New Roman"/>
          <w:sz w:val="28"/>
          <w:szCs w:val="28"/>
        </w:rPr>
        <w:t xml:space="preserve">сформировал, не </w:t>
      </w:r>
      <w:r w:rsidR="00161951">
        <w:rPr>
          <w:rFonts w:ascii="Times New Roman" w:hAnsi="Times New Roman"/>
          <w:sz w:val="28"/>
          <w:szCs w:val="28"/>
        </w:rPr>
        <w:t>сформирова</w:t>
      </w:r>
      <w:r w:rsidR="00161951">
        <w:rPr>
          <w:rFonts w:ascii="Times New Roman" w:hAnsi="Times New Roman"/>
          <w:sz w:val="28"/>
          <w:szCs w:val="28"/>
          <w:lang w:val="ru-RU"/>
        </w:rPr>
        <w:t>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 w:rsidR="00161951">
        <w:rPr>
          <w:rFonts w:ascii="Times New Roman" w:hAnsi="Times New Roman"/>
          <w:sz w:val="28"/>
          <w:szCs w:val="28"/>
        </w:rPr>
        <w:t>______</w:t>
      </w:r>
      <w:r w:rsidR="00161951" w:rsidRPr="00F10B1B">
        <w:rPr>
          <w:rFonts w:ascii="Times New Roman" w:hAnsi="Times New Roman"/>
          <w:sz w:val="28"/>
          <w:szCs w:val="28"/>
        </w:rPr>
        <w:t xml:space="preserve"> </w:t>
      </w:r>
      <w:r w:rsidRPr="00F10B1B">
        <w:rPr>
          <w:rFonts w:ascii="Times New Roman" w:hAnsi="Times New Roman"/>
          <w:sz w:val="28"/>
          <w:szCs w:val="28"/>
        </w:rPr>
        <w:t>(указать)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Профессиональные компетенции </w:t>
      </w:r>
      <w:r w:rsidR="00161951">
        <w:rPr>
          <w:rFonts w:ascii="Times New Roman" w:hAnsi="Times New Roman"/>
          <w:sz w:val="28"/>
          <w:szCs w:val="28"/>
        </w:rPr>
        <w:t>сформировал, не сформировал</w:t>
      </w:r>
      <w:r w:rsidR="00161951" w:rsidRPr="00F10B1B">
        <w:rPr>
          <w:rFonts w:ascii="Times New Roman" w:hAnsi="Times New Roman"/>
          <w:sz w:val="28"/>
          <w:szCs w:val="28"/>
        </w:rPr>
        <w:t xml:space="preserve"> </w:t>
      </w:r>
      <w:r w:rsidR="00161951">
        <w:rPr>
          <w:rFonts w:ascii="Times New Roman" w:hAnsi="Times New Roman"/>
          <w:sz w:val="28"/>
          <w:szCs w:val="28"/>
        </w:rPr>
        <w:t>______</w:t>
      </w:r>
      <w:r w:rsidRPr="00F10B1B">
        <w:rPr>
          <w:rFonts w:ascii="Times New Roman" w:hAnsi="Times New Roman"/>
          <w:sz w:val="28"/>
          <w:szCs w:val="28"/>
        </w:rPr>
        <w:t xml:space="preserve"> (указать)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right="3600"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Руководитель практики от организации</w:t>
      </w:r>
    </w:p>
    <w:p w:rsidR="00CD5984" w:rsidRPr="00F10B1B" w:rsidRDefault="00CD5984" w:rsidP="00CD5984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CD5984" w:rsidRPr="00F10B1B" w:rsidRDefault="00CD5984" w:rsidP="00CD5984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CD5984" w:rsidRDefault="00CD5984" w:rsidP="00CD5984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93" w:rsidRPr="00CD5984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2E93" w:rsidRPr="00F10B1B" w:rsidRDefault="00161951" w:rsidP="00CB2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B2E93" w:rsidRPr="00F10B1B">
        <w:rPr>
          <w:rFonts w:ascii="Times New Roman" w:hAnsi="Times New Roman"/>
          <w:b/>
          <w:sz w:val="28"/>
          <w:szCs w:val="28"/>
        </w:rPr>
        <w:lastRenderedPageBreak/>
        <w:t>Аттестационный лист</w:t>
      </w: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hAnsi="Times New Roman"/>
          <w:spacing w:val="-2"/>
          <w:sz w:val="28"/>
          <w:szCs w:val="28"/>
        </w:rPr>
      </w:pPr>
      <w:r w:rsidRPr="00F10B1B">
        <w:rPr>
          <w:rFonts w:ascii="Times New Roman" w:hAnsi="Times New Roman"/>
          <w:spacing w:val="-2"/>
          <w:sz w:val="28"/>
          <w:szCs w:val="28"/>
        </w:rPr>
        <w:t xml:space="preserve">о прохождении </w:t>
      </w:r>
      <w:r w:rsidR="005F5E21">
        <w:rPr>
          <w:rFonts w:ascii="Times New Roman" w:hAnsi="Times New Roman"/>
          <w:spacing w:val="-2"/>
          <w:sz w:val="28"/>
          <w:szCs w:val="28"/>
        </w:rPr>
        <w:t xml:space="preserve">производственной </w:t>
      </w:r>
      <w:r w:rsidRPr="00F10B1B">
        <w:rPr>
          <w:rFonts w:ascii="Times New Roman" w:hAnsi="Times New Roman"/>
          <w:spacing w:val="-2"/>
          <w:sz w:val="28"/>
          <w:szCs w:val="28"/>
        </w:rPr>
        <w:t xml:space="preserve">практики </w:t>
      </w:r>
    </w:p>
    <w:p w:rsidR="001312C3" w:rsidRPr="001312C3" w:rsidRDefault="0029481F" w:rsidP="00294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ПМ.01 ««Организация  перевозочного  процесса»</w:t>
      </w: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F07D99" w:rsidRDefault="00CB2E93" w:rsidP="00F07D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Группа___________по специальности </w:t>
      </w:r>
      <w:r w:rsidR="00F07D99">
        <w:rPr>
          <w:rFonts w:ascii="Times New Roman" w:hAnsi="Times New Roman"/>
          <w:bCs/>
          <w:iCs/>
          <w:sz w:val="28"/>
          <w:szCs w:val="28"/>
        </w:rPr>
        <w:t>23.02.01 «Организация перевозок и управление на транспорте»</w:t>
      </w:r>
      <w:r w:rsidR="005F5E21" w:rsidRPr="005F5E21">
        <w:rPr>
          <w:rFonts w:ascii="Times New Roman" w:hAnsi="Times New Roman"/>
          <w:sz w:val="28"/>
          <w:szCs w:val="28"/>
        </w:rPr>
        <w:t xml:space="preserve"> </w:t>
      </w:r>
    </w:p>
    <w:p w:rsidR="001312C3" w:rsidRDefault="005F5E21" w:rsidP="00F07D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2.Место прохождения пр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 w:rsidRPr="00F10B1B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3. Сроки проведения практики с____________по________________________</w:t>
      </w:r>
    </w:p>
    <w:p w:rsidR="00CB2E93" w:rsidRPr="005F5E21" w:rsidRDefault="005F5E21" w:rsidP="005F5E2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5E21">
        <w:rPr>
          <w:rFonts w:ascii="Times New Roman" w:eastAsia="Times New Roman" w:hAnsi="Times New Roman"/>
          <w:b/>
          <w:sz w:val="28"/>
          <w:szCs w:val="28"/>
        </w:rPr>
        <w:t xml:space="preserve">За время прохождения производственной  практики студент сформировал профессиональные компетенции </w:t>
      </w:r>
      <w:r w:rsidR="00CB2E93" w:rsidRPr="005F5E21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567"/>
        <w:gridCol w:w="709"/>
        <w:gridCol w:w="567"/>
        <w:gridCol w:w="709"/>
      </w:tblGrid>
      <w:tr w:rsidR="00CB2E93" w:rsidRPr="00F10B1B" w:rsidTr="00902BE4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Виды и объем работ, выполненных</w:t>
            </w:r>
          </w:p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CB2E93" w:rsidRPr="00F10B1B" w:rsidTr="00902BE4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93" w:rsidRPr="00F10B1B" w:rsidRDefault="00CB2E93" w:rsidP="00E7511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9481F" w:rsidRPr="00F10B1B" w:rsidTr="00902B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29481F" w:rsidRDefault="0029481F" w:rsidP="00E751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481F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29481F" w:rsidRDefault="0029481F" w:rsidP="008B2D1C">
            <w:pPr>
              <w:pStyle w:val="26"/>
              <w:widowControl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9481F">
              <w:rPr>
                <w:rFonts w:ascii="Times New Roman" w:hAnsi="Times New Roman"/>
                <w:sz w:val="28"/>
                <w:szCs w:val="28"/>
                <w:lang w:eastAsia="ar-SA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1F" w:rsidRPr="00F10B1B" w:rsidTr="00902B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29481F" w:rsidRDefault="0029481F" w:rsidP="00E751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481F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29481F" w:rsidRDefault="0029481F" w:rsidP="008B2D1C">
            <w:pPr>
              <w:pStyle w:val="26"/>
              <w:widowControl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948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1F" w:rsidRPr="00F10B1B" w:rsidTr="00902B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29481F" w:rsidRDefault="0029481F" w:rsidP="00E751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481F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29481F" w:rsidRDefault="0029481F" w:rsidP="008B2D1C">
            <w:pPr>
              <w:pStyle w:val="26"/>
              <w:widowControl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9481F">
              <w:rPr>
                <w:rFonts w:ascii="Times New Roman" w:hAnsi="Times New Roman"/>
                <w:sz w:val="28"/>
                <w:szCs w:val="28"/>
                <w:lang w:eastAsia="ar-SA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1F" w:rsidRPr="00F10B1B" w:rsidRDefault="0029481F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E93" w:rsidRPr="00F10B1B" w:rsidTr="00902BE4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2E93" w:rsidRPr="00F10B1B" w:rsidRDefault="00CB2E93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B2E93" w:rsidRPr="00F10B1B" w:rsidRDefault="0029481F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B2E93" w:rsidRPr="00F10B1B">
        <w:rPr>
          <w:rFonts w:ascii="Times New Roman" w:hAnsi="Times New Roman"/>
          <w:b/>
          <w:sz w:val="28"/>
          <w:szCs w:val="28"/>
        </w:rPr>
        <w:lastRenderedPageBreak/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CB2E93" w:rsidRPr="00F10B1B" w:rsidTr="00E7511A">
        <w:trPr>
          <w:trHeight w:val="480"/>
          <w:jc w:val="center"/>
        </w:trPr>
        <w:tc>
          <w:tcPr>
            <w:tcW w:w="3227" w:type="dxa"/>
            <w:vMerge w:val="restart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Процент</w:t>
            </w:r>
          </w:p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CB2E93" w:rsidRPr="00F10B1B" w:rsidTr="00E7511A">
        <w:trPr>
          <w:trHeight w:val="480"/>
          <w:jc w:val="center"/>
        </w:trPr>
        <w:tc>
          <w:tcPr>
            <w:tcW w:w="3227" w:type="dxa"/>
            <w:vMerge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CB2E93" w:rsidRPr="00F10B1B" w:rsidRDefault="00CB2E93" w:rsidP="00CB2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допуске к дифференцированному зачету допущен (не допущен)</w:t>
      </w: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М.П</w:t>
      </w:r>
    </w:p>
    <w:p w:rsidR="005F5E21" w:rsidRPr="00F10B1B" w:rsidRDefault="005F5E21" w:rsidP="005F5E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5F5E21">
        <w:rPr>
          <w:rFonts w:ascii="Times New Roman" w:hAnsi="Times New Roman"/>
          <w:sz w:val="28"/>
          <w:szCs w:val="28"/>
        </w:rPr>
        <w:t>\</w:t>
      </w:r>
    </w:p>
    <w:p w:rsidR="00FD379E" w:rsidRPr="00016CBD" w:rsidRDefault="00695B7C" w:rsidP="0029481F">
      <w:pPr>
        <w:spacing w:after="0" w:line="240" w:lineRule="auto"/>
        <w:ind w:left="-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E272B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FD379E" w:rsidRPr="00016CBD">
        <w:rPr>
          <w:rFonts w:ascii="Times New Roman" w:hAnsi="Times New Roman"/>
          <w:b/>
          <w:sz w:val="28"/>
          <w:szCs w:val="28"/>
        </w:rPr>
        <w:t xml:space="preserve"> 3</w:t>
      </w:r>
    </w:p>
    <w:p w:rsidR="00FD379E" w:rsidRPr="000A0741" w:rsidRDefault="00FD379E" w:rsidP="00514AD3">
      <w:pPr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>Оценочные  средства</w:t>
      </w:r>
    </w:p>
    <w:p w:rsidR="0029481F" w:rsidRPr="001312C3" w:rsidRDefault="00FD379E" w:rsidP="00294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 xml:space="preserve">по  </w:t>
      </w:r>
      <w:r w:rsidR="00933B32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29481F">
        <w:rPr>
          <w:rFonts w:ascii="Times New Roman" w:hAnsi="Times New Roman"/>
          <w:b/>
          <w:sz w:val="28"/>
          <w:szCs w:val="28"/>
        </w:rPr>
        <w:t xml:space="preserve">практике </w:t>
      </w:r>
      <w:r w:rsidR="0029481F" w:rsidRPr="0029481F">
        <w:rPr>
          <w:rFonts w:ascii="Times New Roman" w:hAnsi="Times New Roman"/>
          <w:b/>
          <w:sz w:val="28"/>
          <w:szCs w:val="28"/>
        </w:rPr>
        <w:t xml:space="preserve"> ПМ.01 ««Организация  перевозочного  процесса»</w:t>
      </w:r>
    </w:p>
    <w:p w:rsidR="00FF52CA" w:rsidRPr="00FF52CA" w:rsidRDefault="00FF52CA" w:rsidP="0029481F">
      <w:pPr>
        <w:keepNext/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D379E" w:rsidRPr="000A0741" w:rsidRDefault="00FD379E" w:rsidP="002E272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 xml:space="preserve"> </w:t>
      </w:r>
    </w:p>
    <w:p w:rsidR="00FD379E" w:rsidRPr="004043B3" w:rsidRDefault="00FD379E" w:rsidP="002E27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3B32">
        <w:rPr>
          <w:rFonts w:ascii="Times New Roman" w:hAnsi="Times New Roman"/>
          <w:b/>
          <w:sz w:val="28"/>
          <w:szCs w:val="28"/>
        </w:rPr>
        <w:t>1.</w:t>
      </w:r>
      <w:r w:rsidRPr="004043B3">
        <w:rPr>
          <w:rFonts w:ascii="Times New Roman" w:hAnsi="Times New Roman"/>
          <w:b/>
          <w:sz w:val="28"/>
          <w:szCs w:val="28"/>
        </w:rPr>
        <w:t xml:space="preserve">  Инструкция  для   обучающихся: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Внимательно  прочитайте  задание.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Подготовьте   правильный,  по  вашему  мнению,  вариант  ответа,  разве</w:t>
      </w:r>
      <w:r w:rsidRPr="000A0741">
        <w:rPr>
          <w:rFonts w:ascii="Times New Roman" w:hAnsi="Times New Roman"/>
          <w:sz w:val="28"/>
          <w:szCs w:val="28"/>
        </w:rPr>
        <w:t>р</w:t>
      </w:r>
      <w:r w:rsidRPr="000A0741">
        <w:rPr>
          <w:rFonts w:ascii="Times New Roman" w:hAnsi="Times New Roman"/>
          <w:sz w:val="28"/>
          <w:szCs w:val="28"/>
        </w:rPr>
        <w:t>нутый  доклад или  решение  практической  задачи.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Время   выполнения  задания,  подготовки  к  ответу  0,25  часа.</w:t>
      </w:r>
    </w:p>
    <w:p w:rsidR="00FD379E" w:rsidRPr="000A0741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B32" w:rsidRPr="00200A61" w:rsidRDefault="00933B32" w:rsidP="00933B32">
      <w:pPr>
        <w:pStyle w:val="af8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00A61">
        <w:rPr>
          <w:rFonts w:ascii="Times New Roman" w:hAnsi="Times New Roman"/>
          <w:b/>
          <w:sz w:val="28"/>
          <w:szCs w:val="28"/>
        </w:rPr>
        <w:t xml:space="preserve">Вопросы к дифференцированному зачету по практике </w:t>
      </w:r>
    </w:p>
    <w:p w:rsidR="00F07D99" w:rsidRP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1. Маршрутная технология перевозки пассажиров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2. Виды и характеристики маршрутов.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3. Технико-эксплуатационные показатели маршрутов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4. Порядок организации маршрута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5. Порядок изменения маршрута.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6. Порядок закрытия маршрута.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7. Остановочные, контрольные и технические пункты маршрутов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8. Оптимизация маршрутной системы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9. Задачи организации маршрутных перевозок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10. Понятие пассажиропотока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11. Обследование пассажиропотока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12. Методы обследования пассажиропотока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13. Скорости движения на маршрутах.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14. Скорость сообщения.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15. Мгновенная скорость.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16. Техническая скорость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17. Эксплуатационная скорость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18. Методы нормирования скоростей движения на маршруте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19. Задачи диспетчерской службы по контролю движения ТС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20. Линейная диспетчерская служба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21. Внутрипарковая диспетчерская служба.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22. Виды расписание движения автобусов.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23. Маршрутное расписание движения автобусов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24. Водительское расписания движения автобусов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25. Организация работы малых автобусов,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26. Организация работы таксомоторов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27. Организация работы маршрутных такси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28. Организация работ автобусных бригад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29. Организация работы автобусов на городских маршрутах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30. Организация работы автобусов на пригородных маршрутах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lastRenderedPageBreak/>
        <w:t xml:space="preserve">31. Организация работы автобусов на междугородних маршрутах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>32. Организация специальных и заказных перевозок.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33. Определение потребности в подвижном составе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34. Методы изучения транспортной подвижности населения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35. Изучение спроса на таксомоторные и заказные перевозки.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36. Распределение автобусов по маршрутам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37. Организация комбинированных режим движения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38. Технологии использования легковых автомобилей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39. Технология перевозки пассажира автомобилями такси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40. Графики работы автомобилей-такси на линии и режимы труда водителя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41. Организация проката, хранения и парковки легковых автомобилей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42. Эксплуатационные показатели работы легковых автомобилей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43. Оптимизация работы автомобиле такси на линии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44. Компании агрегаторы информационных услуг на рынке такси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45. Эксплуатационные качества подвижного состава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46. Линейные сооружения пассажирского транспорта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47. Экипировка и оборудования подвижного состава.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48. Оборудования линейных сооружений. </w:t>
      </w:r>
    </w:p>
    <w:p w:rsid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 xml:space="preserve">49. Особенности режима труда водителей АТ </w:t>
      </w:r>
    </w:p>
    <w:p w:rsidR="00933B32" w:rsidRPr="00F07D99" w:rsidRDefault="00F07D99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99">
        <w:rPr>
          <w:rFonts w:ascii="Times New Roman" w:hAnsi="Times New Roman"/>
          <w:sz w:val="28"/>
          <w:szCs w:val="28"/>
        </w:rPr>
        <w:t>50. Паспорт маршрута, состав и назначение.</w:t>
      </w:r>
    </w:p>
    <w:p w:rsidR="00933B32" w:rsidRPr="00F10B1B" w:rsidRDefault="00933B32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B32" w:rsidRDefault="00933B32" w:rsidP="00933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43B3">
        <w:rPr>
          <w:rFonts w:ascii="Times New Roman" w:hAnsi="Times New Roman"/>
          <w:b/>
          <w:sz w:val="28"/>
          <w:szCs w:val="28"/>
        </w:rPr>
        <w:t>3. Критерии    оценивания   студентов</w:t>
      </w:r>
    </w:p>
    <w:p w:rsidR="00933B32" w:rsidRPr="004043B3" w:rsidRDefault="00933B32" w:rsidP="00933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3B32" w:rsidRPr="002E272B" w:rsidRDefault="00933B32" w:rsidP="00933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«5»   -  Студент  показывает профессиональные  умения в  соотве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ствии  с  поставленным  вопросом (заданием), демонстрирует знание професси</w:t>
      </w:r>
      <w:r w:rsidRPr="002E272B">
        <w:rPr>
          <w:rFonts w:ascii="Times New Roman" w:hAnsi="Times New Roman"/>
          <w:sz w:val="28"/>
          <w:szCs w:val="28"/>
        </w:rPr>
        <w:t>о</w:t>
      </w:r>
      <w:r w:rsidRPr="002E272B">
        <w:rPr>
          <w:rFonts w:ascii="Times New Roman" w:hAnsi="Times New Roman"/>
          <w:sz w:val="28"/>
          <w:szCs w:val="28"/>
        </w:rPr>
        <w:t>нальной  терминологии. Действия  построены  профессионально  грамотно,  п</w:t>
      </w:r>
      <w:r w:rsidRPr="002E272B">
        <w:rPr>
          <w:rFonts w:ascii="Times New Roman" w:hAnsi="Times New Roman"/>
          <w:sz w:val="28"/>
          <w:szCs w:val="28"/>
        </w:rPr>
        <w:t>о</w:t>
      </w:r>
      <w:r w:rsidRPr="002E272B">
        <w:rPr>
          <w:rFonts w:ascii="Times New Roman" w:hAnsi="Times New Roman"/>
          <w:sz w:val="28"/>
          <w:szCs w:val="28"/>
        </w:rPr>
        <w:t xml:space="preserve">следовательно.  </w:t>
      </w:r>
    </w:p>
    <w:p w:rsidR="00933B32" w:rsidRPr="002E272B" w:rsidRDefault="00933B32" w:rsidP="00933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«4»   -  Студент  показывает профессиональные  умения в  соотве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ствии  с  поставленным  вопросом (заданием), демонстрирует знание професси</w:t>
      </w:r>
      <w:r w:rsidRPr="002E272B">
        <w:rPr>
          <w:rFonts w:ascii="Times New Roman" w:hAnsi="Times New Roman"/>
          <w:sz w:val="28"/>
          <w:szCs w:val="28"/>
        </w:rPr>
        <w:t>о</w:t>
      </w:r>
      <w:r w:rsidRPr="002E272B">
        <w:rPr>
          <w:rFonts w:ascii="Times New Roman" w:hAnsi="Times New Roman"/>
          <w:sz w:val="28"/>
          <w:szCs w:val="28"/>
        </w:rPr>
        <w:t>нальной  терминологии,  допуская  неточности. Действия  построены  професси</w:t>
      </w:r>
      <w:r w:rsidRPr="002E272B">
        <w:rPr>
          <w:rFonts w:ascii="Times New Roman" w:hAnsi="Times New Roman"/>
          <w:sz w:val="28"/>
          <w:szCs w:val="28"/>
        </w:rPr>
        <w:t>о</w:t>
      </w:r>
      <w:r w:rsidRPr="002E272B">
        <w:rPr>
          <w:rFonts w:ascii="Times New Roman" w:hAnsi="Times New Roman"/>
          <w:sz w:val="28"/>
          <w:szCs w:val="28"/>
        </w:rPr>
        <w:t xml:space="preserve">нально  грамотно,  последовательно.  </w:t>
      </w:r>
    </w:p>
    <w:p w:rsidR="00933B32" w:rsidRPr="002E272B" w:rsidRDefault="00933B32" w:rsidP="00933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«3»   -  Студент  показывает профессиональные  умения не в  по</w:t>
      </w:r>
      <w:r w:rsidRPr="002E272B">
        <w:rPr>
          <w:rFonts w:ascii="Times New Roman" w:hAnsi="Times New Roman"/>
          <w:sz w:val="28"/>
          <w:szCs w:val="28"/>
        </w:rPr>
        <w:t>л</w:t>
      </w:r>
      <w:r w:rsidRPr="002E272B">
        <w:rPr>
          <w:rFonts w:ascii="Times New Roman" w:hAnsi="Times New Roman"/>
          <w:sz w:val="28"/>
          <w:szCs w:val="28"/>
        </w:rPr>
        <w:t>ном   соответствии  с  поставленным  вопросом (заданием), демонстрирует не корректное использование профессиональной  терминологии. Не  умеет  выстр</w:t>
      </w:r>
      <w:r w:rsidRPr="002E272B">
        <w:rPr>
          <w:rFonts w:ascii="Times New Roman" w:hAnsi="Times New Roman"/>
          <w:sz w:val="28"/>
          <w:szCs w:val="28"/>
        </w:rPr>
        <w:t>о</w:t>
      </w:r>
      <w:r w:rsidRPr="002E272B">
        <w:rPr>
          <w:rFonts w:ascii="Times New Roman" w:hAnsi="Times New Roman"/>
          <w:sz w:val="28"/>
          <w:szCs w:val="28"/>
        </w:rPr>
        <w:t xml:space="preserve">ить  логику действий. </w:t>
      </w:r>
    </w:p>
    <w:p w:rsidR="00933B32" w:rsidRPr="002E272B" w:rsidRDefault="00933B32" w:rsidP="00933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«2»   -  Студент не  может  показать профессиональные  умения в  соответствии  с  поставленным  вопросом (заданием). Не может  продемонстрир</w:t>
      </w:r>
      <w:r w:rsidRPr="002E272B">
        <w:rPr>
          <w:rFonts w:ascii="Times New Roman" w:hAnsi="Times New Roman"/>
          <w:sz w:val="28"/>
          <w:szCs w:val="28"/>
        </w:rPr>
        <w:t>о</w:t>
      </w:r>
      <w:r w:rsidRPr="002E272B">
        <w:rPr>
          <w:rFonts w:ascii="Times New Roman" w:hAnsi="Times New Roman"/>
          <w:sz w:val="28"/>
          <w:szCs w:val="28"/>
        </w:rPr>
        <w:t>вать использование  профессиональной  терминологии. Не  умеет  выстроить  л</w:t>
      </w:r>
      <w:r w:rsidRPr="002E272B">
        <w:rPr>
          <w:rFonts w:ascii="Times New Roman" w:hAnsi="Times New Roman"/>
          <w:sz w:val="28"/>
          <w:szCs w:val="28"/>
        </w:rPr>
        <w:t>о</w:t>
      </w:r>
      <w:r w:rsidRPr="002E272B">
        <w:rPr>
          <w:rFonts w:ascii="Times New Roman" w:hAnsi="Times New Roman"/>
          <w:sz w:val="28"/>
          <w:szCs w:val="28"/>
        </w:rPr>
        <w:t xml:space="preserve">гику действий.  </w:t>
      </w:r>
    </w:p>
    <w:p w:rsidR="00933B32" w:rsidRPr="002E272B" w:rsidRDefault="00933B32" w:rsidP="00933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B32" w:rsidRPr="002E272B" w:rsidRDefault="00933B32" w:rsidP="00933B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B32" w:rsidRPr="00F10B1B" w:rsidRDefault="00933B32" w:rsidP="00933B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sectPr w:rsidR="00FD379E" w:rsidRPr="00657C4C" w:rsidSect="0008245F">
      <w:footerReference w:type="even" r:id="rId12"/>
      <w:footerReference w:type="default" r:id="rId13"/>
      <w:pgSz w:w="11906" w:h="16838" w:code="9"/>
      <w:pgMar w:top="1134" w:right="851" w:bottom="1134" w:left="1134" w:header="709" w:footer="0" w:gutter="0"/>
      <w:paperSrc w:firs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90C" w:rsidRDefault="00ED690C" w:rsidP="001538EB">
      <w:pPr>
        <w:spacing w:after="0" w:line="240" w:lineRule="auto"/>
      </w:pPr>
      <w:r>
        <w:separator/>
      </w:r>
    </w:p>
  </w:endnote>
  <w:endnote w:type="continuationSeparator" w:id="1">
    <w:p w:rsidR="00ED690C" w:rsidRDefault="00ED690C" w:rsidP="0015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1C" w:rsidRDefault="008B2D1C" w:rsidP="00AD289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2D1C" w:rsidRDefault="008B2D1C" w:rsidP="00E42D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1C" w:rsidRDefault="008B2D1C">
    <w:pPr>
      <w:pStyle w:val="a6"/>
      <w:jc w:val="center"/>
    </w:pPr>
    <w:fldSimple w:instr=" PAGE   \* MERGEFORMAT ">
      <w:r w:rsidR="00542DFB">
        <w:rPr>
          <w:noProof/>
        </w:rPr>
        <w:t>2</w:t>
      </w:r>
    </w:fldSimple>
  </w:p>
  <w:p w:rsidR="008B2D1C" w:rsidRDefault="008B2D1C" w:rsidP="00E42D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90C" w:rsidRDefault="00ED690C" w:rsidP="001538EB">
      <w:pPr>
        <w:spacing w:after="0" w:line="240" w:lineRule="auto"/>
      </w:pPr>
      <w:r>
        <w:separator/>
      </w:r>
    </w:p>
  </w:footnote>
  <w:footnote w:type="continuationSeparator" w:id="1">
    <w:p w:rsidR="00ED690C" w:rsidRDefault="00ED690C" w:rsidP="0015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4BF43248"/>
    <w:lvl w:ilvl="0" w:tplc="43404CBA">
      <w:start w:val="30"/>
      <w:numFmt w:val="decimal"/>
      <w:lvlText w:val="%1."/>
      <w:lvlJc w:val="left"/>
    </w:lvl>
    <w:lvl w:ilvl="1" w:tplc="EADCA3AC">
      <w:numFmt w:val="decimal"/>
      <w:lvlText w:val=""/>
      <w:lvlJc w:val="left"/>
    </w:lvl>
    <w:lvl w:ilvl="2" w:tplc="7E6C700C">
      <w:numFmt w:val="decimal"/>
      <w:lvlText w:val=""/>
      <w:lvlJc w:val="left"/>
    </w:lvl>
    <w:lvl w:ilvl="3" w:tplc="EC9A9036">
      <w:numFmt w:val="decimal"/>
      <w:lvlText w:val=""/>
      <w:lvlJc w:val="left"/>
    </w:lvl>
    <w:lvl w:ilvl="4" w:tplc="08F0300A">
      <w:numFmt w:val="decimal"/>
      <w:lvlText w:val=""/>
      <w:lvlJc w:val="left"/>
    </w:lvl>
    <w:lvl w:ilvl="5" w:tplc="6EB6D50A">
      <w:numFmt w:val="decimal"/>
      <w:lvlText w:val=""/>
      <w:lvlJc w:val="left"/>
    </w:lvl>
    <w:lvl w:ilvl="6" w:tplc="6C788FCA">
      <w:numFmt w:val="decimal"/>
      <w:lvlText w:val=""/>
      <w:lvlJc w:val="left"/>
    </w:lvl>
    <w:lvl w:ilvl="7" w:tplc="A9CCAC8E">
      <w:numFmt w:val="decimal"/>
      <w:lvlText w:val=""/>
      <w:lvlJc w:val="left"/>
    </w:lvl>
    <w:lvl w:ilvl="8" w:tplc="32962618">
      <w:numFmt w:val="decimal"/>
      <w:lvlText w:val=""/>
      <w:lvlJc w:val="left"/>
    </w:lvl>
  </w:abstractNum>
  <w:abstractNum w:abstractNumId="1">
    <w:nsid w:val="00005F32"/>
    <w:multiLevelType w:val="hybridMultilevel"/>
    <w:tmpl w:val="E8CEAA66"/>
    <w:lvl w:ilvl="0" w:tplc="94C2752E">
      <w:start w:val="63"/>
      <w:numFmt w:val="decimal"/>
      <w:lvlText w:val="%1."/>
      <w:lvlJc w:val="left"/>
    </w:lvl>
    <w:lvl w:ilvl="1" w:tplc="05FAA426">
      <w:numFmt w:val="decimal"/>
      <w:lvlText w:val=""/>
      <w:lvlJc w:val="left"/>
    </w:lvl>
    <w:lvl w:ilvl="2" w:tplc="C4FA3164">
      <w:numFmt w:val="decimal"/>
      <w:lvlText w:val=""/>
      <w:lvlJc w:val="left"/>
    </w:lvl>
    <w:lvl w:ilvl="3" w:tplc="584A73F2">
      <w:numFmt w:val="decimal"/>
      <w:lvlText w:val=""/>
      <w:lvlJc w:val="left"/>
    </w:lvl>
    <w:lvl w:ilvl="4" w:tplc="645A6F22">
      <w:numFmt w:val="decimal"/>
      <w:lvlText w:val=""/>
      <w:lvlJc w:val="left"/>
    </w:lvl>
    <w:lvl w:ilvl="5" w:tplc="D8385C5A">
      <w:numFmt w:val="decimal"/>
      <w:lvlText w:val=""/>
      <w:lvlJc w:val="left"/>
    </w:lvl>
    <w:lvl w:ilvl="6" w:tplc="4CAE185A">
      <w:numFmt w:val="decimal"/>
      <w:lvlText w:val=""/>
      <w:lvlJc w:val="left"/>
    </w:lvl>
    <w:lvl w:ilvl="7" w:tplc="79B0FC38">
      <w:numFmt w:val="decimal"/>
      <w:lvlText w:val=""/>
      <w:lvlJc w:val="left"/>
    </w:lvl>
    <w:lvl w:ilvl="8" w:tplc="9EDCF696">
      <w:numFmt w:val="decimal"/>
      <w:lvlText w:val=""/>
      <w:lvlJc w:val="left"/>
    </w:lvl>
  </w:abstractNum>
  <w:abstractNum w:abstractNumId="2">
    <w:nsid w:val="0698361C"/>
    <w:multiLevelType w:val="hybridMultilevel"/>
    <w:tmpl w:val="8A02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BF0309"/>
    <w:multiLevelType w:val="hybridMultilevel"/>
    <w:tmpl w:val="24A0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5E55"/>
    <w:multiLevelType w:val="hybridMultilevel"/>
    <w:tmpl w:val="4686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B1F5D"/>
    <w:multiLevelType w:val="hybridMultilevel"/>
    <w:tmpl w:val="0D5A8416"/>
    <w:lvl w:ilvl="0" w:tplc="E71E0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414AAD"/>
    <w:multiLevelType w:val="hybridMultilevel"/>
    <w:tmpl w:val="060C6AD0"/>
    <w:lvl w:ilvl="0" w:tplc="1662156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C11CCEFE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FC3723"/>
    <w:multiLevelType w:val="hybridMultilevel"/>
    <w:tmpl w:val="0826048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F2B63B3"/>
    <w:multiLevelType w:val="hybridMultilevel"/>
    <w:tmpl w:val="3F76E8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EF490F"/>
    <w:multiLevelType w:val="hybridMultilevel"/>
    <w:tmpl w:val="1564F7EA"/>
    <w:lvl w:ilvl="0" w:tplc="9B4E66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DDD2939"/>
    <w:multiLevelType w:val="hybridMultilevel"/>
    <w:tmpl w:val="92B0F31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64661F"/>
    <w:multiLevelType w:val="hybridMultilevel"/>
    <w:tmpl w:val="3F38D48A"/>
    <w:lvl w:ilvl="0" w:tplc="602AA0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5678C8"/>
    <w:multiLevelType w:val="hybridMultilevel"/>
    <w:tmpl w:val="B9F699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B6A5AAD"/>
    <w:multiLevelType w:val="hybridMultilevel"/>
    <w:tmpl w:val="7414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F5123B5"/>
    <w:multiLevelType w:val="hybridMultilevel"/>
    <w:tmpl w:val="1CFC33C2"/>
    <w:lvl w:ilvl="0" w:tplc="EE5CF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FF682D"/>
    <w:multiLevelType w:val="hybridMultilevel"/>
    <w:tmpl w:val="4122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E43B07"/>
    <w:multiLevelType w:val="hybridMultilevel"/>
    <w:tmpl w:val="07161AD4"/>
    <w:lvl w:ilvl="0" w:tplc="C0B21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BA26576"/>
    <w:multiLevelType w:val="hybridMultilevel"/>
    <w:tmpl w:val="F504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6E4045"/>
    <w:multiLevelType w:val="hybridMultilevel"/>
    <w:tmpl w:val="A736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862B5"/>
    <w:multiLevelType w:val="hybridMultilevel"/>
    <w:tmpl w:val="A1B2B722"/>
    <w:lvl w:ilvl="0" w:tplc="CAAA6FAC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7A53FA6"/>
    <w:multiLevelType w:val="hybridMultilevel"/>
    <w:tmpl w:val="22568B1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9"/>
  </w:num>
  <w:num w:numId="18">
    <w:abstractNumId w:val="13"/>
  </w:num>
  <w:num w:numId="19">
    <w:abstractNumId w:val="19"/>
  </w:num>
  <w:num w:numId="20">
    <w:abstractNumId w:val="16"/>
  </w:num>
  <w:num w:numId="21">
    <w:abstractNumId w:val="20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B4787"/>
    <w:rsid w:val="00000784"/>
    <w:rsid w:val="00002261"/>
    <w:rsid w:val="0000407A"/>
    <w:rsid w:val="00006DE2"/>
    <w:rsid w:val="00010736"/>
    <w:rsid w:val="000120E9"/>
    <w:rsid w:val="00015C9B"/>
    <w:rsid w:val="00016CBD"/>
    <w:rsid w:val="0002725B"/>
    <w:rsid w:val="00030007"/>
    <w:rsid w:val="000327DA"/>
    <w:rsid w:val="00046E7C"/>
    <w:rsid w:val="000518EC"/>
    <w:rsid w:val="000559DF"/>
    <w:rsid w:val="00057E40"/>
    <w:rsid w:val="0006034E"/>
    <w:rsid w:val="00060729"/>
    <w:rsid w:val="000631C7"/>
    <w:rsid w:val="00063AC5"/>
    <w:rsid w:val="00064158"/>
    <w:rsid w:val="00071797"/>
    <w:rsid w:val="00072BEC"/>
    <w:rsid w:val="00074E74"/>
    <w:rsid w:val="00077FB9"/>
    <w:rsid w:val="00080495"/>
    <w:rsid w:val="000816D1"/>
    <w:rsid w:val="0008245F"/>
    <w:rsid w:val="0008280D"/>
    <w:rsid w:val="00090972"/>
    <w:rsid w:val="00091E5E"/>
    <w:rsid w:val="000932CA"/>
    <w:rsid w:val="000964A2"/>
    <w:rsid w:val="000A0741"/>
    <w:rsid w:val="000A17E5"/>
    <w:rsid w:val="000A59F5"/>
    <w:rsid w:val="000B11D6"/>
    <w:rsid w:val="000B1FBF"/>
    <w:rsid w:val="000B4787"/>
    <w:rsid w:val="000B5542"/>
    <w:rsid w:val="000C511A"/>
    <w:rsid w:val="000D31D0"/>
    <w:rsid w:val="000D44BD"/>
    <w:rsid w:val="000D4632"/>
    <w:rsid w:val="000D473A"/>
    <w:rsid w:val="000D708B"/>
    <w:rsid w:val="000E0795"/>
    <w:rsid w:val="000E428D"/>
    <w:rsid w:val="000E4741"/>
    <w:rsid w:val="000E530B"/>
    <w:rsid w:val="000E7A57"/>
    <w:rsid w:val="000F0F08"/>
    <w:rsid w:val="000F1F15"/>
    <w:rsid w:val="000F27FD"/>
    <w:rsid w:val="000F2B2A"/>
    <w:rsid w:val="000F30CE"/>
    <w:rsid w:val="000F3A55"/>
    <w:rsid w:val="000F7FCF"/>
    <w:rsid w:val="00102811"/>
    <w:rsid w:val="00103969"/>
    <w:rsid w:val="00107111"/>
    <w:rsid w:val="00110470"/>
    <w:rsid w:val="00111FC2"/>
    <w:rsid w:val="00116291"/>
    <w:rsid w:val="00116A61"/>
    <w:rsid w:val="0012037C"/>
    <w:rsid w:val="001276D9"/>
    <w:rsid w:val="00130B52"/>
    <w:rsid w:val="001312C3"/>
    <w:rsid w:val="00142569"/>
    <w:rsid w:val="00142BC4"/>
    <w:rsid w:val="00144A92"/>
    <w:rsid w:val="001515AA"/>
    <w:rsid w:val="001521A1"/>
    <w:rsid w:val="00152559"/>
    <w:rsid w:val="00153095"/>
    <w:rsid w:val="001538EB"/>
    <w:rsid w:val="00155D6F"/>
    <w:rsid w:val="00156D8E"/>
    <w:rsid w:val="00161951"/>
    <w:rsid w:val="00162170"/>
    <w:rsid w:val="0016456E"/>
    <w:rsid w:val="00166AF4"/>
    <w:rsid w:val="001712E8"/>
    <w:rsid w:val="00171C6F"/>
    <w:rsid w:val="00172D91"/>
    <w:rsid w:val="001741EF"/>
    <w:rsid w:val="00175251"/>
    <w:rsid w:val="001761E3"/>
    <w:rsid w:val="00176CA7"/>
    <w:rsid w:val="00181E85"/>
    <w:rsid w:val="00191638"/>
    <w:rsid w:val="0019327C"/>
    <w:rsid w:val="00194C93"/>
    <w:rsid w:val="00197E70"/>
    <w:rsid w:val="001A377A"/>
    <w:rsid w:val="001A4E37"/>
    <w:rsid w:val="001A5207"/>
    <w:rsid w:val="001B449C"/>
    <w:rsid w:val="001C5A47"/>
    <w:rsid w:val="001D2BD7"/>
    <w:rsid w:val="001D312E"/>
    <w:rsid w:val="001D3430"/>
    <w:rsid w:val="001D4FDF"/>
    <w:rsid w:val="001D5550"/>
    <w:rsid w:val="001D5B55"/>
    <w:rsid w:val="001D7152"/>
    <w:rsid w:val="001E2B67"/>
    <w:rsid w:val="001E4023"/>
    <w:rsid w:val="001E4886"/>
    <w:rsid w:val="001F0060"/>
    <w:rsid w:val="001F1889"/>
    <w:rsid w:val="001F581B"/>
    <w:rsid w:val="001F61C9"/>
    <w:rsid w:val="001F6BC4"/>
    <w:rsid w:val="00204045"/>
    <w:rsid w:val="00212DE4"/>
    <w:rsid w:val="00215AE6"/>
    <w:rsid w:val="00216314"/>
    <w:rsid w:val="00217684"/>
    <w:rsid w:val="002207FC"/>
    <w:rsid w:val="00223A63"/>
    <w:rsid w:val="00225DE8"/>
    <w:rsid w:val="00226411"/>
    <w:rsid w:val="002276D2"/>
    <w:rsid w:val="00227A3C"/>
    <w:rsid w:val="00235D25"/>
    <w:rsid w:val="002411A2"/>
    <w:rsid w:val="00241B03"/>
    <w:rsid w:val="00243486"/>
    <w:rsid w:val="0024725C"/>
    <w:rsid w:val="00247732"/>
    <w:rsid w:val="00254561"/>
    <w:rsid w:val="00256D68"/>
    <w:rsid w:val="00257BD2"/>
    <w:rsid w:val="00257F6E"/>
    <w:rsid w:val="0026123B"/>
    <w:rsid w:val="002620A7"/>
    <w:rsid w:val="00263704"/>
    <w:rsid w:val="002707F6"/>
    <w:rsid w:val="00271033"/>
    <w:rsid w:val="00272058"/>
    <w:rsid w:val="0027420A"/>
    <w:rsid w:val="002827D2"/>
    <w:rsid w:val="0028356D"/>
    <w:rsid w:val="00284B44"/>
    <w:rsid w:val="00290B81"/>
    <w:rsid w:val="0029481F"/>
    <w:rsid w:val="00294F00"/>
    <w:rsid w:val="00295161"/>
    <w:rsid w:val="00296712"/>
    <w:rsid w:val="002A4517"/>
    <w:rsid w:val="002A66E7"/>
    <w:rsid w:val="002B005B"/>
    <w:rsid w:val="002B1FF4"/>
    <w:rsid w:val="002B44DE"/>
    <w:rsid w:val="002B6A3D"/>
    <w:rsid w:val="002B6D96"/>
    <w:rsid w:val="002C27EC"/>
    <w:rsid w:val="002C2978"/>
    <w:rsid w:val="002C542E"/>
    <w:rsid w:val="002C56CD"/>
    <w:rsid w:val="002C6614"/>
    <w:rsid w:val="002C72ED"/>
    <w:rsid w:val="002C7C5D"/>
    <w:rsid w:val="002D169A"/>
    <w:rsid w:val="002D2487"/>
    <w:rsid w:val="002D7074"/>
    <w:rsid w:val="002E0F02"/>
    <w:rsid w:val="002E1788"/>
    <w:rsid w:val="002E272B"/>
    <w:rsid w:val="002E28C6"/>
    <w:rsid w:val="002E320F"/>
    <w:rsid w:val="002F0B8B"/>
    <w:rsid w:val="002F3312"/>
    <w:rsid w:val="002F5460"/>
    <w:rsid w:val="002F6E5D"/>
    <w:rsid w:val="002F7E18"/>
    <w:rsid w:val="003008E1"/>
    <w:rsid w:val="003028E8"/>
    <w:rsid w:val="00305BC8"/>
    <w:rsid w:val="00310D6D"/>
    <w:rsid w:val="00315BE8"/>
    <w:rsid w:val="00317139"/>
    <w:rsid w:val="00321352"/>
    <w:rsid w:val="00325FD4"/>
    <w:rsid w:val="00327EB4"/>
    <w:rsid w:val="00332A8E"/>
    <w:rsid w:val="0033373D"/>
    <w:rsid w:val="00341984"/>
    <w:rsid w:val="00343812"/>
    <w:rsid w:val="00343B64"/>
    <w:rsid w:val="00357F91"/>
    <w:rsid w:val="003618C3"/>
    <w:rsid w:val="00361B37"/>
    <w:rsid w:val="00370922"/>
    <w:rsid w:val="0038277C"/>
    <w:rsid w:val="00390184"/>
    <w:rsid w:val="003959FF"/>
    <w:rsid w:val="00396915"/>
    <w:rsid w:val="00397E85"/>
    <w:rsid w:val="003A5D44"/>
    <w:rsid w:val="003A669E"/>
    <w:rsid w:val="003A714A"/>
    <w:rsid w:val="003B26E3"/>
    <w:rsid w:val="003B44B3"/>
    <w:rsid w:val="003B4864"/>
    <w:rsid w:val="003C0BE0"/>
    <w:rsid w:val="003C2BAC"/>
    <w:rsid w:val="003C3C7C"/>
    <w:rsid w:val="003C5E66"/>
    <w:rsid w:val="003D19DC"/>
    <w:rsid w:val="003D2370"/>
    <w:rsid w:val="003D7841"/>
    <w:rsid w:val="003E2165"/>
    <w:rsid w:val="003E46EA"/>
    <w:rsid w:val="003E4870"/>
    <w:rsid w:val="003F375D"/>
    <w:rsid w:val="003F3A87"/>
    <w:rsid w:val="003F43EB"/>
    <w:rsid w:val="003F46EB"/>
    <w:rsid w:val="003F50E1"/>
    <w:rsid w:val="004000F2"/>
    <w:rsid w:val="004027D8"/>
    <w:rsid w:val="00403A1D"/>
    <w:rsid w:val="00403D4C"/>
    <w:rsid w:val="004043B3"/>
    <w:rsid w:val="00404ED0"/>
    <w:rsid w:val="00410A79"/>
    <w:rsid w:val="00411CE3"/>
    <w:rsid w:val="004149F1"/>
    <w:rsid w:val="00421AAE"/>
    <w:rsid w:val="00424C5B"/>
    <w:rsid w:val="00426E0A"/>
    <w:rsid w:val="004301A7"/>
    <w:rsid w:val="0043273E"/>
    <w:rsid w:val="00434353"/>
    <w:rsid w:val="00435377"/>
    <w:rsid w:val="00446499"/>
    <w:rsid w:val="0044680B"/>
    <w:rsid w:val="00450BBE"/>
    <w:rsid w:val="0045314C"/>
    <w:rsid w:val="00456251"/>
    <w:rsid w:val="00457AF5"/>
    <w:rsid w:val="004609BA"/>
    <w:rsid w:val="00462C36"/>
    <w:rsid w:val="00463390"/>
    <w:rsid w:val="00463A9B"/>
    <w:rsid w:val="00464491"/>
    <w:rsid w:val="00467A23"/>
    <w:rsid w:val="00470BFA"/>
    <w:rsid w:val="00471327"/>
    <w:rsid w:val="00473B9A"/>
    <w:rsid w:val="004757FB"/>
    <w:rsid w:val="00477804"/>
    <w:rsid w:val="00477FF4"/>
    <w:rsid w:val="004809DD"/>
    <w:rsid w:val="004823EC"/>
    <w:rsid w:val="004874FA"/>
    <w:rsid w:val="004878DB"/>
    <w:rsid w:val="004A007A"/>
    <w:rsid w:val="004A24AA"/>
    <w:rsid w:val="004A346D"/>
    <w:rsid w:val="004A450A"/>
    <w:rsid w:val="004A482D"/>
    <w:rsid w:val="004A6194"/>
    <w:rsid w:val="004A65AD"/>
    <w:rsid w:val="004A68F4"/>
    <w:rsid w:val="004B4332"/>
    <w:rsid w:val="004D104A"/>
    <w:rsid w:val="004D28DE"/>
    <w:rsid w:val="004E12E3"/>
    <w:rsid w:val="004E3E81"/>
    <w:rsid w:val="004F1EBC"/>
    <w:rsid w:val="004F2455"/>
    <w:rsid w:val="004F2A09"/>
    <w:rsid w:val="004F563D"/>
    <w:rsid w:val="0050672C"/>
    <w:rsid w:val="005116A7"/>
    <w:rsid w:val="005123D6"/>
    <w:rsid w:val="00514AD3"/>
    <w:rsid w:val="005227D5"/>
    <w:rsid w:val="005232CC"/>
    <w:rsid w:val="00524E0C"/>
    <w:rsid w:val="00525254"/>
    <w:rsid w:val="0052726A"/>
    <w:rsid w:val="00532355"/>
    <w:rsid w:val="00533C28"/>
    <w:rsid w:val="005357F2"/>
    <w:rsid w:val="00536A75"/>
    <w:rsid w:val="00541849"/>
    <w:rsid w:val="00542CE4"/>
    <w:rsid w:val="00542DFB"/>
    <w:rsid w:val="00550C40"/>
    <w:rsid w:val="0055165D"/>
    <w:rsid w:val="00554450"/>
    <w:rsid w:val="00554C4A"/>
    <w:rsid w:val="00557931"/>
    <w:rsid w:val="00560B3A"/>
    <w:rsid w:val="005643E8"/>
    <w:rsid w:val="00565772"/>
    <w:rsid w:val="00565FAB"/>
    <w:rsid w:val="0056648D"/>
    <w:rsid w:val="005676AD"/>
    <w:rsid w:val="0056777B"/>
    <w:rsid w:val="00573316"/>
    <w:rsid w:val="00573D07"/>
    <w:rsid w:val="0057658F"/>
    <w:rsid w:val="005805A7"/>
    <w:rsid w:val="00580AA9"/>
    <w:rsid w:val="005854B9"/>
    <w:rsid w:val="00585DCF"/>
    <w:rsid w:val="00586191"/>
    <w:rsid w:val="00591774"/>
    <w:rsid w:val="005917D3"/>
    <w:rsid w:val="005A0F83"/>
    <w:rsid w:val="005A3A5D"/>
    <w:rsid w:val="005A50EE"/>
    <w:rsid w:val="005A56B1"/>
    <w:rsid w:val="005A6799"/>
    <w:rsid w:val="005A784A"/>
    <w:rsid w:val="005B34B9"/>
    <w:rsid w:val="005B63CE"/>
    <w:rsid w:val="005C26E8"/>
    <w:rsid w:val="005C2E90"/>
    <w:rsid w:val="005C5CED"/>
    <w:rsid w:val="005D4ACC"/>
    <w:rsid w:val="005E3CF7"/>
    <w:rsid w:val="005E5CAF"/>
    <w:rsid w:val="005E612A"/>
    <w:rsid w:val="005E6DDA"/>
    <w:rsid w:val="005F14D1"/>
    <w:rsid w:val="005F1F35"/>
    <w:rsid w:val="005F2728"/>
    <w:rsid w:val="005F3B83"/>
    <w:rsid w:val="005F5E21"/>
    <w:rsid w:val="00603212"/>
    <w:rsid w:val="00604619"/>
    <w:rsid w:val="00614E3C"/>
    <w:rsid w:val="00615421"/>
    <w:rsid w:val="00617247"/>
    <w:rsid w:val="006215AC"/>
    <w:rsid w:val="00623663"/>
    <w:rsid w:val="006334E8"/>
    <w:rsid w:val="00635F65"/>
    <w:rsid w:val="00636A5D"/>
    <w:rsid w:val="00637C93"/>
    <w:rsid w:val="00640D85"/>
    <w:rsid w:val="00642E57"/>
    <w:rsid w:val="00644FEC"/>
    <w:rsid w:val="00647F9B"/>
    <w:rsid w:val="00651031"/>
    <w:rsid w:val="00654EFE"/>
    <w:rsid w:val="00657832"/>
    <w:rsid w:val="00657C4C"/>
    <w:rsid w:val="00661015"/>
    <w:rsid w:val="006617BC"/>
    <w:rsid w:val="00667843"/>
    <w:rsid w:val="006735E7"/>
    <w:rsid w:val="006828CC"/>
    <w:rsid w:val="00683F34"/>
    <w:rsid w:val="006870F0"/>
    <w:rsid w:val="00690342"/>
    <w:rsid w:val="00692748"/>
    <w:rsid w:val="00693000"/>
    <w:rsid w:val="006948FA"/>
    <w:rsid w:val="00695B7C"/>
    <w:rsid w:val="006963D8"/>
    <w:rsid w:val="006A0C0F"/>
    <w:rsid w:val="006A0DE0"/>
    <w:rsid w:val="006A13C5"/>
    <w:rsid w:val="006A309F"/>
    <w:rsid w:val="006A3A48"/>
    <w:rsid w:val="006A3EF6"/>
    <w:rsid w:val="006A4636"/>
    <w:rsid w:val="006A7D0E"/>
    <w:rsid w:val="006A7E45"/>
    <w:rsid w:val="006A7F02"/>
    <w:rsid w:val="006B1B52"/>
    <w:rsid w:val="006B2CE9"/>
    <w:rsid w:val="006B6313"/>
    <w:rsid w:val="006C2671"/>
    <w:rsid w:val="006C3AC7"/>
    <w:rsid w:val="006D0A0E"/>
    <w:rsid w:val="006D14EB"/>
    <w:rsid w:val="006D24A0"/>
    <w:rsid w:val="006E083A"/>
    <w:rsid w:val="006E0BFD"/>
    <w:rsid w:val="006E0F93"/>
    <w:rsid w:val="006E0F94"/>
    <w:rsid w:val="006E29DE"/>
    <w:rsid w:val="006E3587"/>
    <w:rsid w:val="006E3899"/>
    <w:rsid w:val="006E623E"/>
    <w:rsid w:val="006E79C8"/>
    <w:rsid w:val="006F3391"/>
    <w:rsid w:val="006F3EEA"/>
    <w:rsid w:val="006F479B"/>
    <w:rsid w:val="006F6FC1"/>
    <w:rsid w:val="006F7AD6"/>
    <w:rsid w:val="00703233"/>
    <w:rsid w:val="0070429B"/>
    <w:rsid w:val="00712903"/>
    <w:rsid w:val="00715AF5"/>
    <w:rsid w:val="007169A9"/>
    <w:rsid w:val="00717B2A"/>
    <w:rsid w:val="0072036F"/>
    <w:rsid w:val="007213CB"/>
    <w:rsid w:val="00724779"/>
    <w:rsid w:val="00735F0E"/>
    <w:rsid w:val="007363E8"/>
    <w:rsid w:val="00737FE4"/>
    <w:rsid w:val="007410CE"/>
    <w:rsid w:val="00743F15"/>
    <w:rsid w:val="00745965"/>
    <w:rsid w:val="00746061"/>
    <w:rsid w:val="0075191F"/>
    <w:rsid w:val="00751A30"/>
    <w:rsid w:val="00756B43"/>
    <w:rsid w:val="00761A2F"/>
    <w:rsid w:val="00764549"/>
    <w:rsid w:val="00764A52"/>
    <w:rsid w:val="00767846"/>
    <w:rsid w:val="007678BF"/>
    <w:rsid w:val="00774862"/>
    <w:rsid w:val="00774BD2"/>
    <w:rsid w:val="007819AD"/>
    <w:rsid w:val="00783568"/>
    <w:rsid w:val="007846B6"/>
    <w:rsid w:val="00785477"/>
    <w:rsid w:val="007857C3"/>
    <w:rsid w:val="00787ED9"/>
    <w:rsid w:val="0079188A"/>
    <w:rsid w:val="007A12A0"/>
    <w:rsid w:val="007A1511"/>
    <w:rsid w:val="007A50F1"/>
    <w:rsid w:val="007A51E4"/>
    <w:rsid w:val="007B52E4"/>
    <w:rsid w:val="007B5493"/>
    <w:rsid w:val="007B5A5C"/>
    <w:rsid w:val="007B6803"/>
    <w:rsid w:val="007C1282"/>
    <w:rsid w:val="007C545F"/>
    <w:rsid w:val="007D0895"/>
    <w:rsid w:val="007D2863"/>
    <w:rsid w:val="007D32FA"/>
    <w:rsid w:val="007D65BE"/>
    <w:rsid w:val="007E2A5F"/>
    <w:rsid w:val="007E3336"/>
    <w:rsid w:val="007F222B"/>
    <w:rsid w:val="007F2A60"/>
    <w:rsid w:val="007F351E"/>
    <w:rsid w:val="007F4DF9"/>
    <w:rsid w:val="008024B1"/>
    <w:rsid w:val="008041F8"/>
    <w:rsid w:val="0080708B"/>
    <w:rsid w:val="008151B0"/>
    <w:rsid w:val="00815D4F"/>
    <w:rsid w:val="00816460"/>
    <w:rsid w:val="00825A65"/>
    <w:rsid w:val="00830C04"/>
    <w:rsid w:val="00830D69"/>
    <w:rsid w:val="0083620B"/>
    <w:rsid w:val="00841890"/>
    <w:rsid w:val="00842209"/>
    <w:rsid w:val="008444FC"/>
    <w:rsid w:val="008452C7"/>
    <w:rsid w:val="00845BE7"/>
    <w:rsid w:val="00847777"/>
    <w:rsid w:val="00854EAF"/>
    <w:rsid w:val="00864963"/>
    <w:rsid w:val="00865E28"/>
    <w:rsid w:val="0086773D"/>
    <w:rsid w:val="008678E5"/>
    <w:rsid w:val="008679A8"/>
    <w:rsid w:val="0087307D"/>
    <w:rsid w:val="008815D7"/>
    <w:rsid w:val="008843EC"/>
    <w:rsid w:val="00885A4E"/>
    <w:rsid w:val="00886CC1"/>
    <w:rsid w:val="00893CCA"/>
    <w:rsid w:val="0089553A"/>
    <w:rsid w:val="008956A6"/>
    <w:rsid w:val="00897B9D"/>
    <w:rsid w:val="00897DA1"/>
    <w:rsid w:val="008A0C4F"/>
    <w:rsid w:val="008A0E2A"/>
    <w:rsid w:val="008A30E3"/>
    <w:rsid w:val="008B0166"/>
    <w:rsid w:val="008B2D1C"/>
    <w:rsid w:val="008B73AF"/>
    <w:rsid w:val="008C2D1A"/>
    <w:rsid w:val="008C3EBB"/>
    <w:rsid w:val="008C545C"/>
    <w:rsid w:val="008D18D9"/>
    <w:rsid w:val="008D4082"/>
    <w:rsid w:val="008E117A"/>
    <w:rsid w:val="008E4461"/>
    <w:rsid w:val="008E642A"/>
    <w:rsid w:val="008E6D1A"/>
    <w:rsid w:val="008E7F7C"/>
    <w:rsid w:val="008F1407"/>
    <w:rsid w:val="008F1791"/>
    <w:rsid w:val="008F22CA"/>
    <w:rsid w:val="008F293E"/>
    <w:rsid w:val="008F2E55"/>
    <w:rsid w:val="008F39D2"/>
    <w:rsid w:val="008F42A7"/>
    <w:rsid w:val="008F6B35"/>
    <w:rsid w:val="008F73E6"/>
    <w:rsid w:val="008F7470"/>
    <w:rsid w:val="008F7D47"/>
    <w:rsid w:val="0090007F"/>
    <w:rsid w:val="009019CE"/>
    <w:rsid w:val="009028FD"/>
    <w:rsid w:val="00902BE4"/>
    <w:rsid w:val="00903A4B"/>
    <w:rsid w:val="00910EDF"/>
    <w:rsid w:val="00921AB4"/>
    <w:rsid w:val="009309DE"/>
    <w:rsid w:val="009325E4"/>
    <w:rsid w:val="00933B32"/>
    <w:rsid w:val="00933E23"/>
    <w:rsid w:val="009355B9"/>
    <w:rsid w:val="009373AC"/>
    <w:rsid w:val="00940078"/>
    <w:rsid w:val="0094184F"/>
    <w:rsid w:val="00942CB2"/>
    <w:rsid w:val="00943264"/>
    <w:rsid w:val="009467EC"/>
    <w:rsid w:val="00946A8B"/>
    <w:rsid w:val="00951B46"/>
    <w:rsid w:val="00952F0C"/>
    <w:rsid w:val="009546C3"/>
    <w:rsid w:val="00954945"/>
    <w:rsid w:val="00960D6E"/>
    <w:rsid w:val="0096426D"/>
    <w:rsid w:val="009710D8"/>
    <w:rsid w:val="00971A39"/>
    <w:rsid w:val="009730C5"/>
    <w:rsid w:val="00976240"/>
    <w:rsid w:val="00976B77"/>
    <w:rsid w:val="00984D81"/>
    <w:rsid w:val="009A0B50"/>
    <w:rsid w:val="009A1A11"/>
    <w:rsid w:val="009A29DB"/>
    <w:rsid w:val="009A64E8"/>
    <w:rsid w:val="009A764D"/>
    <w:rsid w:val="009B26F9"/>
    <w:rsid w:val="009B440E"/>
    <w:rsid w:val="009B4F8E"/>
    <w:rsid w:val="009B526C"/>
    <w:rsid w:val="009B60EE"/>
    <w:rsid w:val="009C08F3"/>
    <w:rsid w:val="009C12F7"/>
    <w:rsid w:val="009C1FDA"/>
    <w:rsid w:val="009C213C"/>
    <w:rsid w:val="009C7171"/>
    <w:rsid w:val="009D15A5"/>
    <w:rsid w:val="009D79BB"/>
    <w:rsid w:val="009E0AF2"/>
    <w:rsid w:val="009E0B4D"/>
    <w:rsid w:val="009F0F25"/>
    <w:rsid w:val="009F17B5"/>
    <w:rsid w:val="009F1FC8"/>
    <w:rsid w:val="009F408F"/>
    <w:rsid w:val="00A026AF"/>
    <w:rsid w:val="00A0403D"/>
    <w:rsid w:val="00A051A5"/>
    <w:rsid w:val="00A076F6"/>
    <w:rsid w:val="00A20FAC"/>
    <w:rsid w:val="00A22320"/>
    <w:rsid w:val="00A236B0"/>
    <w:rsid w:val="00A237F6"/>
    <w:rsid w:val="00A25F3D"/>
    <w:rsid w:val="00A26559"/>
    <w:rsid w:val="00A3021B"/>
    <w:rsid w:val="00A315E4"/>
    <w:rsid w:val="00A33D4F"/>
    <w:rsid w:val="00A40F9F"/>
    <w:rsid w:val="00A410D8"/>
    <w:rsid w:val="00A44B7E"/>
    <w:rsid w:val="00A46BFB"/>
    <w:rsid w:val="00A50474"/>
    <w:rsid w:val="00A5190D"/>
    <w:rsid w:val="00A51AAE"/>
    <w:rsid w:val="00A53BA5"/>
    <w:rsid w:val="00A55397"/>
    <w:rsid w:val="00A579C2"/>
    <w:rsid w:val="00A60CB4"/>
    <w:rsid w:val="00A62279"/>
    <w:rsid w:val="00A62474"/>
    <w:rsid w:val="00A655A2"/>
    <w:rsid w:val="00A668ED"/>
    <w:rsid w:val="00A702DB"/>
    <w:rsid w:val="00A721D6"/>
    <w:rsid w:val="00A7466E"/>
    <w:rsid w:val="00A767F5"/>
    <w:rsid w:val="00A8119A"/>
    <w:rsid w:val="00A8336D"/>
    <w:rsid w:val="00A840DC"/>
    <w:rsid w:val="00A86135"/>
    <w:rsid w:val="00A92E1C"/>
    <w:rsid w:val="00A92FAD"/>
    <w:rsid w:val="00A95161"/>
    <w:rsid w:val="00AA16F0"/>
    <w:rsid w:val="00AA1C05"/>
    <w:rsid w:val="00AA2E6B"/>
    <w:rsid w:val="00AA31FC"/>
    <w:rsid w:val="00AA537A"/>
    <w:rsid w:val="00AA7139"/>
    <w:rsid w:val="00AB3538"/>
    <w:rsid w:val="00AB7479"/>
    <w:rsid w:val="00AC053A"/>
    <w:rsid w:val="00AC1CCD"/>
    <w:rsid w:val="00AC4787"/>
    <w:rsid w:val="00AD2892"/>
    <w:rsid w:val="00AE2964"/>
    <w:rsid w:val="00AE4F5E"/>
    <w:rsid w:val="00AE5683"/>
    <w:rsid w:val="00AE6F17"/>
    <w:rsid w:val="00AE6FD3"/>
    <w:rsid w:val="00AE7540"/>
    <w:rsid w:val="00AE7BBF"/>
    <w:rsid w:val="00AE7C26"/>
    <w:rsid w:val="00AF05B8"/>
    <w:rsid w:val="00AF306D"/>
    <w:rsid w:val="00AF336D"/>
    <w:rsid w:val="00AF441A"/>
    <w:rsid w:val="00B035F8"/>
    <w:rsid w:val="00B05AC1"/>
    <w:rsid w:val="00B15526"/>
    <w:rsid w:val="00B17D66"/>
    <w:rsid w:val="00B21D7D"/>
    <w:rsid w:val="00B23F8D"/>
    <w:rsid w:val="00B240E8"/>
    <w:rsid w:val="00B2504C"/>
    <w:rsid w:val="00B30A87"/>
    <w:rsid w:val="00B31B59"/>
    <w:rsid w:val="00B35991"/>
    <w:rsid w:val="00B37398"/>
    <w:rsid w:val="00B41A9E"/>
    <w:rsid w:val="00B449D5"/>
    <w:rsid w:val="00B45684"/>
    <w:rsid w:val="00B47560"/>
    <w:rsid w:val="00B50CEF"/>
    <w:rsid w:val="00B51273"/>
    <w:rsid w:val="00B51A63"/>
    <w:rsid w:val="00B535D5"/>
    <w:rsid w:val="00B57956"/>
    <w:rsid w:val="00B6298A"/>
    <w:rsid w:val="00B6701D"/>
    <w:rsid w:val="00B70142"/>
    <w:rsid w:val="00B73282"/>
    <w:rsid w:val="00B73EBE"/>
    <w:rsid w:val="00B77795"/>
    <w:rsid w:val="00B809F3"/>
    <w:rsid w:val="00B83D98"/>
    <w:rsid w:val="00B877D7"/>
    <w:rsid w:val="00B9195D"/>
    <w:rsid w:val="00B92704"/>
    <w:rsid w:val="00B93DB2"/>
    <w:rsid w:val="00B956B1"/>
    <w:rsid w:val="00B95FC1"/>
    <w:rsid w:val="00BA3527"/>
    <w:rsid w:val="00BA3724"/>
    <w:rsid w:val="00BA61A6"/>
    <w:rsid w:val="00BB025D"/>
    <w:rsid w:val="00BB37EB"/>
    <w:rsid w:val="00BB39B2"/>
    <w:rsid w:val="00BB5785"/>
    <w:rsid w:val="00BB747C"/>
    <w:rsid w:val="00BC0BE0"/>
    <w:rsid w:val="00BC502F"/>
    <w:rsid w:val="00BC6FD3"/>
    <w:rsid w:val="00BD08A2"/>
    <w:rsid w:val="00BD6533"/>
    <w:rsid w:val="00BD6C4B"/>
    <w:rsid w:val="00BE11DC"/>
    <w:rsid w:val="00BE574A"/>
    <w:rsid w:val="00BE58EF"/>
    <w:rsid w:val="00BF0E2E"/>
    <w:rsid w:val="00BF112B"/>
    <w:rsid w:val="00C02D68"/>
    <w:rsid w:val="00C04C29"/>
    <w:rsid w:val="00C05744"/>
    <w:rsid w:val="00C061E3"/>
    <w:rsid w:val="00C07075"/>
    <w:rsid w:val="00C10C68"/>
    <w:rsid w:val="00C11043"/>
    <w:rsid w:val="00C11A35"/>
    <w:rsid w:val="00C1230D"/>
    <w:rsid w:val="00C13485"/>
    <w:rsid w:val="00C13562"/>
    <w:rsid w:val="00C136D9"/>
    <w:rsid w:val="00C14586"/>
    <w:rsid w:val="00C168F1"/>
    <w:rsid w:val="00C21919"/>
    <w:rsid w:val="00C2244F"/>
    <w:rsid w:val="00C239E6"/>
    <w:rsid w:val="00C32025"/>
    <w:rsid w:val="00C3424C"/>
    <w:rsid w:val="00C34B9F"/>
    <w:rsid w:val="00C41128"/>
    <w:rsid w:val="00C42090"/>
    <w:rsid w:val="00C44A62"/>
    <w:rsid w:val="00C53418"/>
    <w:rsid w:val="00C53849"/>
    <w:rsid w:val="00C53E30"/>
    <w:rsid w:val="00C5438B"/>
    <w:rsid w:val="00C55357"/>
    <w:rsid w:val="00C618C5"/>
    <w:rsid w:val="00C67FE2"/>
    <w:rsid w:val="00C703F5"/>
    <w:rsid w:val="00C70D63"/>
    <w:rsid w:val="00C710BD"/>
    <w:rsid w:val="00C71D81"/>
    <w:rsid w:val="00C7275E"/>
    <w:rsid w:val="00C738CD"/>
    <w:rsid w:val="00C74A4D"/>
    <w:rsid w:val="00C76C4E"/>
    <w:rsid w:val="00C85964"/>
    <w:rsid w:val="00C87893"/>
    <w:rsid w:val="00C9392A"/>
    <w:rsid w:val="00C943A7"/>
    <w:rsid w:val="00C946DD"/>
    <w:rsid w:val="00CA0FF4"/>
    <w:rsid w:val="00CA2CF1"/>
    <w:rsid w:val="00CA59EC"/>
    <w:rsid w:val="00CB195E"/>
    <w:rsid w:val="00CB2E93"/>
    <w:rsid w:val="00CB33CD"/>
    <w:rsid w:val="00CB584E"/>
    <w:rsid w:val="00CB6A7E"/>
    <w:rsid w:val="00CB7545"/>
    <w:rsid w:val="00CC637D"/>
    <w:rsid w:val="00CD024E"/>
    <w:rsid w:val="00CD0694"/>
    <w:rsid w:val="00CD07A8"/>
    <w:rsid w:val="00CD0919"/>
    <w:rsid w:val="00CD1D47"/>
    <w:rsid w:val="00CD297E"/>
    <w:rsid w:val="00CD2ABE"/>
    <w:rsid w:val="00CD3232"/>
    <w:rsid w:val="00CD35FF"/>
    <w:rsid w:val="00CD5956"/>
    <w:rsid w:val="00CD5984"/>
    <w:rsid w:val="00CD6074"/>
    <w:rsid w:val="00CE5584"/>
    <w:rsid w:val="00CE5DA0"/>
    <w:rsid w:val="00CE6E45"/>
    <w:rsid w:val="00CE7BF9"/>
    <w:rsid w:val="00CF0186"/>
    <w:rsid w:val="00D00663"/>
    <w:rsid w:val="00D046D2"/>
    <w:rsid w:val="00D04E2F"/>
    <w:rsid w:val="00D051AA"/>
    <w:rsid w:val="00D06FF6"/>
    <w:rsid w:val="00D11992"/>
    <w:rsid w:val="00D16076"/>
    <w:rsid w:val="00D22A45"/>
    <w:rsid w:val="00D22DBF"/>
    <w:rsid w:val="00D24E4C"/>
    <w:rsid w:val="00D25B08"/>
    <w:rsid w:val="00D3390F"/>
    <w:rsid w:val="00D33F10"/>
    <w:rsid w:val="00D377DF"/>
    <w:rsid w:val="00D409D4"/>
    <w:rsid w:val="00D423DB"/>
    <w:rsid w:val="00D46160"/>
    <w:rsid w:val="00D50D5D"/>
    <w:rsid w:val="00D53E11"/>
    <w:rsid w:val="00D55D5C"/>
    <w:rsid w:val="00D57638"/>
    <w:rsid w:val="00D607FA"/>
    <w:rsid w:val="00D61065"/>
    <w:rsid w:val="00D61B4C"/>
    <w:rsid w:val="00D727B1"/>
    <w:rsid w:val="00D732D2"/>
    <w:rsid w:val="00D80472"/>
    <w:rsid w:val="00D8143C"/>
    <w:rsid w:val="00D82901"/>
    <w:rsid w:val="00D8664E"/>
    <w:rsid w:val="00D877D5"/>
    <w:rsid w:val="00D877EA"/>
    <w:rsid w:val="00D91090"/>
    <w:rsid w:val="00D93847"/>
    <w:rsid w:val="00D94AEB"/>
    <w:rsid w:val="00DA0EC9"/>
    <w:rsid w:val="00DA25EC"/>
    <w:rsid w:val="00DA2912"/>
    <w:rsid w:val="00DA29D3"/>
    <w:rsid w:val="00DA4D5B"/>
    <w:rsid w:val="00DA7346"/>
    <w:rsid w:val="00DB1E62"/>
    <w:rsid w:val="00DB656F"/>
    <w:rsid w:val="00DC0E58"/>
    <w:rsid w:val="00DC4AB3"/>
    <w:rsid w:val="00DC7259"/>
    <w:rsid w:val="00DC7F11"/>
    <w:rsid w:val="00DD0550"/>
    <w:rsid w:val="00DD6394"/>
    <w:rsid w:val="00DE5A1B"/>
    <w:rsid w:val="00DE61CA"/>
    <w:rsid w:val="00DE7F9A"/>
    <w:rsid w:val="00DF04F7"/>
    <w:rsid w:val="00DF17C0"/>
    <w:rsid w:val="00DF1A5E"/>
    <w:rsid w:val="00DF1F29"/>
    <w:rsid w:val="00DF20AA"/>
    <w:rsid w:val="00DF3BFC"/>
    <w:rsid w:val="00DF683B"/>
    <w:rsid w:val="00E000D6"/>
    <w:rsid w:val="00E05E63"/>
    <w:rsid w:val="00E06F15"/>
    <w:rsid w:val="00E06F9C"/>
    <w:rsid w:val="00E130AA"/>
    <w:rsid w:val="00E13BE9"/>
    <w:rsid w:val="00E24278"/>
    <w:rsid w:val="00E25323"/>
    <w:rsid w:val="00E264A4"/>
    <w:rsid w:val="00E30AC1"/>
    <w:rsid w:val="00E34DB2"/>
    <w:rsid w:val="00E42D04"/>
    <w:rsid w:val="00E4329F"/>
    <w:rsid w:val="00E43689"/>
    <w:rsid w:val="00E46246"/>
    <w:rsid w:val="00E52BE0"/>
    <w:rsid w:val="00E52D2C"/>
    <w:rsid w:val="00E537B3"/>
    <w:rsid w:val="00E53E77"/>
    <w:rsid w:val="00E54206"/>
    <w:rsid w:val="00E60CD5"/>
    <w:rsid w:val="00E62566"/>
    <w:rsid w:val="00E63CA4"/>
    <w:rsid w:val="00E65478"/>
    <w:rsid w:val="00E70B25"/>
    <w:rsid w:val="00E7141F"/>
    <w:rsid w:val="00E72265"/>
    <w:rsid w:val="00E7284B"/>
    <w:rsid w:val="00E7511A"/>
    <w:rsid w:val="00E80477"/>
    <w:rsid w:val="00E806AD"/>
    <w:rsid w:val="00E822D8"/>
    <w:rsid w:val="00E8482B"/>
    <w:rsid w:val="00E87506"/>
    <w:rsid w:val="00E87E04"/>
    <w:rsid w:val="00E90572"/>
    <w:rsid w:val="00E90C6A"/>
    <w:rsid w:val="00E91705"/>
    <w:rsid w:val="00E91C2A"/>
    <w:rsid w:val="00E967FB"/>
    <w:rsid w:val="00EA01BA"/>
    <w:rsid w:val="00EA1EE1"/>
    <w:rsid w:val="00EA6E06"/>
    <w:rsid w:val="00EB33C0"/>
    <w:rsid w:val="00EC0F6B"/>
    <w:rsid w:val="00EC12D6"/>
    <w:rsid w:val="00EC1A24"/>
    <w:rsid w:val="00EC1DC9"/>
    <w:rsid w:val="00EC2300"/>
    <w:rsid w:val="00EC3DD8"/>
    <w:rsid w:val="00EC7165"/>
    <w:rsid w:val="00ED1722"/>
    <w:rsid w:val="00ED4663"/>
    <w:rsid w:val="00ED690C"/>
    <w:rsid w:val="00EE26C6"/>
    <w:rsid w:val="00EE58C7"/>
    <w:rsid w:val="00EF15AB"/>
    <w:rsid w:val="00EF2492"/>
    <w:rsid w:val="00EF293A"/>
    <w:rsid w:val="00EF53A5"/>
    <w:rsid w:val="00EF6061"/>
    <w:rsid w:val="00F03967"/>
    <w:rsid w:val="00F04DBA"/>
    <w:rsid w:val="00F07D51"/>
    <w:rsid w:val="00F07D99"/>
    <w:rsid w:val="00F128DA"/>
    <w:rsid w:val="00F131F8"/>
    <w:rsid w:val="00F13C26"/>
    <w:rsid w:val="00F17D51"/>
    <w:rsid w:val="00F20FBF"/>
    <w:rsid w:val="00F224AF"/>
    <w:rsid w:val="00F2341C"/>
    <w:rsid w:val="00F25D76"/>
    <w:rsid w:val="00F30646"/>
    <w:rsid w:val="00F31467"/>
    <w:rsid w:val="00F31817"/>
    <w:rsid w:val="00F3256E"/>
    <w:rsid w:val="00F35E66"/>
    <w:rsid w:val="00F3632E"/>
    <w:rsid w:val="00F368A3"/>
    <w:rsid w:val="00F432DC"/>
    <w:rsid w:val="00F46EF5"/>
    <w:rsid w:val="00F503ED"/>
    <w:rsid w:val="00F50A24"/>
    <w:rsid w:val="00F51C8A"/>
    <w:rsid w:val="00F52B7F"/>
    <w:rsid w:val="00F5369D"/>
    <w:rsid w:val="00F539E1"/>
    <w:rsid w:val="00F55E01"/>
    <w:rsid w:val="00F57812"/>
    <w:rsid w:val="00F65372"/>
    <w:rsid w:val="00F67BEB"/>
    <w:rsid w:val="00F70107"/>
    <w:rsid w:val="00F7369D"/>
    <w:rsid w:val="00F73D6B"/>
    <w:rsid w:val="00F7427C"/>
    <w:rsid w:val="00F74BF3"/>
    <w:rsid w:val="00F7703E"/>
    <w:rsid w:val="00F823ED"/>
    <w:rsid w:val="00F8580B"/>
    <w:rsid w:val="00F85F95"/>
    <w:rsid w:val="00F877A5"/>
    <w:rsid w:val="00F946A6"/>
    <w:rsid w:val="00F97397"/>
    <w:rsid w:val="00FA2BB0"/>
    <w:rsid w:val="00FA5744"/>
    <w:rsid w:val="00FB1A1F"/>
    <w:rsid w:val="00FB30D6"/>
    <w:rsid w:val="00FB3D30"/>
    <w:rsid w:val="00FB462F"/>
    <w:rsid w:val="00FC2071"/>
    <w:rsid w:val="00FC4C3D"/>
    <w:rsid w:val="00FC5739"/>
    <w:rsid w:val="00FC5EE6"/>
    <w:rsid w:val="00FD379E"/>
    <w:rsid w:val="00FD4E2C"/>
    <w:rsid w:val="00FE1804"/>
    <w:rsid w:val="00FE6EBF"/>
    <w:rsid w:val="00FF52CA"/>
    <w:rsid w:val="00FF6168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semiHidden="1" w:unhideWhenUsed="1" w:qFormat="1"/>
    <w:lsdException w:name="footnote reference" w:locked="1"/>
    <w:lsdException w:name="page number" w:locked="1"/>
    <w:lsdException w:name="Lis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7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B4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4787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B478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B478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0B478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0B478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0B4787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locked/>
    <w:rsid w:val="000B4787"/>
    <w:rPr>
      <w:rFonts w:ascii="Cambria" w:hAnsi="Cambria" w:cs="Times New Roman"/>
      <w:color w:val="243F60"/>
      <w:lang w:eastAsia="ru-RU"/>
    </w:rPr>
  </w:style>
  <w:style w:type="paragraph" w:customStyle="1" w:styleId="ListParagraph">
    <w:name w:val="List Paragraph"/>
    <w:basedOn w:val="a"/>
    <w:rsid w:val="000B4787"/>
    <w:pPr>
      <w:ind w:left="720"/>
    </w:pPr>
  </w:style>
  <w:style w:type="paragraph" w:styleId="a3">
    <w:name w:val="Normal (Web)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4787"/>
    <w:rPr>
      <w:rFonts w:cs="Times New Roman"/>
    </w:rPr>
  </w:style>
  <w:style w:type="paragraph" w:customStyle="1" w:styleId="s1">
    <w:name w:val="s_1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rsid w:val="000B4787"/>
    <w:pPr>
      <w:ind w:left="720"/>
    </w:pPr>
    <w:rPr>
      <w:rFonts w:eastAsia="Times New Roman" w:cs="Calibri"/>
      <w:lang w:eastAsia="en-US"/>
    </w:rPr>
  </w:style>
  <w:style w:type="paragraph" w:customStyle="1" w:styleId="western">
    <w:name w:val="western"/>
    <w:basedOn w:val="a"/>
    <w:rsid w:val="000B4787"/>
    <w:pPr>
      <w:spacing w:before="100" w:beforeAutospacing="1" w:after="115" w:line="240" w:lineRule="auto"/>
      <w:ind w:firstLine="403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68">
    <w:name w:val="Font Style68"/>
    <w:basedOn w:val="a0"/>
    <w:rsid w:val="000B4787"/>
    <w:rPr>
      <w:rFonts w:cs="Times New Roman"/>
    </w:rPr>
  </w:style>
  <w:style w:type="paragraph" w:customStyle="1" w:styleId="Style15">
    <w:name w:val="Style15"/>
    <w:basedOn w:val="a"/>
    <w:rsid w:val="000B4787"/>
    <w:pPr>
      <w:widowControl w:val="0"/>
      <w:suppressAutoHyphens/>
      <w:spacing w:after="0" w:line="195" w:lineRule="exac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FontStyle42">
    <w:name w:val="Font Style42"/>
    <w:basedOn w:val="a0"/>
    <w:rsid w:val="000B4787"/>
    <w:rPr>
      <w:rFonts w:ascii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0B478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0B47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0B4787"/>
    <w:pPr>
      <w:widowControl w:val="0"/>
      <w:autoSpaceDE w:val="0"/>
      <w:autoSpaceDN w:val="0"/>
      <w:adjustRightInd w:val="0"/>
      <w:spacing w:after="0" w:line="338" w:lineRule="exact"/>
      <w:ind w:hanging="209"/>
    </w:pPr>
    <w:rPr>
      <w:rFonts w:ascii="Lucida Sans Unicode" w:hAnsi="Lucida Sans Unicode"/>
      <w:sz w:val="24"/>
      <w:szCs w:val="24"/>
    </w:rPr>
  </w:style>
  <w:style w:type="paragraph" w:customStyle="1" w:styleId="NoSpacing">
    <w:name w:val="No Spacing"/>
    <w:rsid w:val="000B4787"/>
    <w:rPr>
      <w:rFonts w:ascii="Times New Roman" w:hAnsi="Times New Roman"/>
    </w:rPr>
  </w:style>
  <w:style w:type="character" w:customStyle="1" w:styleId="FontStyle17">
    <w:name w:val="Font Style17"/>
    <w:basedOn w:val="a0"/>
    <w:rsid w:val="000B478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rsid w:val="000B4787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0B4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0B4787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0B4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B4787"/>
    <w:rPr>
      <w:rFonts w:ascii="Calibri" w:hAnsi="Calibri" w:cs="Times New Roman"/>
      <w:lang w:eastAsia="ru-RU"/>
    </w:rPr>
  </w:style>
  <w:style w:type="table" w:styleId="a8">
    <w:name w:val="Table Grid"/>
    <w:basedOn w:val="a1"/>
    <w:rsid w:val="000B478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"/>
    <w:basedOn w:val="a"/>
    <w:semiHidden/>
    <w:rsid w:val="000B4787"/>
    <w:pPr>
      <w:ind w:left="283" w:hanging="283"/>
    </w:pPr>
    <w:rPr>
      <w:rFonts w:eastAsia="Times New Roman"/>
      <w:lang w:eastAsia="en-US"/>
    </w:rPr>
  </w:style>
  <w:style w:type="character" w:styleId="aa">
    <w:name w:val="page number"/>
    <w:basedOn w:val="a0"/>
    <w:rsid w:val="000B4787"/>
    <w:rPr>
      <w:rFonts w:cs="Times New Roman"/>
    </w:rPr>
  </w:style>
  <w:style w:type="character" w:styleId="ab">
    <w:name w:val="Strong"/>
    <w:basedOn w:val="a0"/>
    <w:qFormat/>
    <w:rsid w:val="000B4787"/>
    <w:rPr>
      <w:rFonts w:cs="Times New Roman"/>
      <w:b/>
      <w:bCs/>
    </w:rPr>
  </w:style>
  <w:style w:type="character" w:styleId="ac">
    <w:name w:val="Hyperlink"/>
    <w:basedOn w:val="a0"/>
    <w:rsid w:val="000B4787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rsid w:val="00CB33C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locked/>
    <w:rsid w:val="00CB33CD"/>
    <w:rPr>
      <w:rFonts w:ascii="Courier New" w:hAnsi="Courier New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55793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locked/>
    <w:rsid w:val="0055793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A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locked/>
    <w:rsid w:val="00A026A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F3A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footnote text"/>
    <w:basedOn w:val="a"/>
    <w:link w:val="af4"/>
    <w:rsid w:val="00F5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locked/>
    <w:rsid w:val="00F503E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F503ED"/>
    <w:rPr>
      <w:rFonts w:cs="Times New Roman"/>
      <w:vertAlign w:val="superscript"/>
    </w:rPr>
  </w:style>
  <w:style w:type="paragraph" w:styleId="af6">
    <w:name w:val="Title"/>
    <w:basedOn w:val="a"/>
    <w:link w:val="af7"/>
    <w:qFormat/>
    <w:rsid w:val="000F30CE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7">
    <w:name w:val="Название Знак"/>
    <w:basedOn w:val="a0"/>
    <w:link w:val="af6"/>
    <w:locked/>
    <w:rsid w:val="000F30CE"/>
    <w:rPr>
      <w:rFonts w:ascii="Times New Roman" w:hAnsi="Times New Roman" w:cs="Times New Roman"/>
      <w:b/>
      <w:sz w:val="20"/>
      <w:szCs w:val="20"/>
      <w:lang w:eastAsia="ru-RU"/>
    </w:rPr>
  </w:style>
  <w:style w:type="paragraph" w:styleId="af8">
    <w:name w:val="List Paragraph"/>
    <w:basedOn w:val="a"/>
    <w:qFormat/>
    <w:rsid w:val="007B6803"/>
    <w:pPr>
      <w:spacing w:after="0" w:line="240" w:lineRule="auto"/>
      <w:ind w:left="720"/>
    </w:pPr>
    <w:rPr>
      <w:rFonts w:cs="Calibri"/>
      <w:lang w:eastAsia="en-US"/>
    </w:rPr>
  </w:style>
  <w:style w:type="character" w:customStyle="1" w:styleId="23">
    <w:name w:val="Основной текст (2)_"/>
    <w:link w:val="24"/>
    <w:uiPriority w:val="99"/>
    <w:rsid w:val="00223A63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23A63"/>
    <w:pPr>
      <w:shd w:val="clear" w:color="auto" w:fill="FFFFFF"/>
      <w:spacing w:before="240" w:after="0" w:line="302" w:lineRule="exact"/>
      <w:ind w:firstLine="700"/>
      <w:jc w:val="both"/>
    </w:pPr>
    <w:rPr>
      <w:b/>
      <w:bCs/>
      <w:sz w:val="26"/>
      <w:szCs w:val="26"/>
      <w:lang/>
    </w:rPr>
  </w:style>
  <w:style w:type="character" w:customStyle="1" w:styleId="12pt">
    <w:name w:val="Основной текст + 12 pt;Курсив"/>
    <w:rsid w:val="00223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f9">
    <w:name w:val="Основной текст_"/>
    <w:link w:val="25"/>
    <w:uiPriority w:val="99"/>
    <w:locked/>
    <w:rsid w:val="00CB2E93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CB2E93"/>
    <w:pPr>
      <w:widowControl w:val="0"/>
      <w:shd w:val="clear" w:color="auto" w:fill="FFFFFF"/>
      <w:spacing w:after="720" w:line="322" w:lineRule="exact"/>
      <w:ind w:hanging="1140"/>
      <w:jc w:val="center"/>
    </w:pPr>
    <w:rPr>
      <w:sz w:val="17"/>
      <w:szCs w:val="17"/>
      <w:lang/>
    </w:rPr>
  </w:style>
  <w:style w:type="character" w:customStyle="1" w:styleId="7">
    <w:name w:val="Основной текст (7)_"/>
    <w:link w:val="70"/>
    <w:uiPriority w:val="99"/>
    <w:locked/>
    <w:rsid w:val="00CB2E93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B2E93"/>
    <w:pPr>
      <w:widowControl w:val="0"/>
      <w:shd w:val="clear" w:color="auto" w:fill="FFFFFF"/>
      <w:spacing w:after="0" w:line="240" w:lineRule="atLeast"/>
      <w:jc w:val="center"/>
    </w:pPr>
    <w:rPr>
      <w:rFonts w:ascii="Book Antiqua" w:hAnsi="Book Antiqua"/>
      <w:i/>
      <w:iCs/>
      <w:sz w:val="12"/>
      <w:szCs w:val="12"/>
      <w:lang/>
    </w:rPr>
  </w:style>
  <w:style w:type="character" w:customStyle="1" w:styleId="8">
    <w:name w:val="Основной текст (8)_"/>
    <w:link w:val="80"/>
    <w:uiPriority w:val="99"/>
    <w:locked/>
    <w:rsid w:val="00CB2E93"/>
    <w:rPr>
      <w:rFonts w:ascii="Corbel" w:hAnsi="Corbel" w:cs="Corbel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B2E93"/>
    <w:pPr>
      <w:widowControl w:val="0"/>
      <w:shd w:val="clear" w:color="auto" w:fill="FFFFFF"/>
      <w:spacing w:before="300" w:after="480" w:line="240" w:lineRule="atLeast"/>
      <w:jc w:val="center"/>
    </w:pPr>
    <w:rPr>
      <w:rFonts w:ascii="Corbel" w:hAnsi="Corbel"/>
      <w:sz w:val="14"/>
      <w:szCs w:val="14"/>
      <w:lang/>
    </w:rPr>
  </w:style>
  <w:style w:type="paragraph" w:styleId="afa">
    <w:name w:val="No Spacing"/>
    <w:uiPriority w:val="1"/>
    <w:qFormat/>
    <w:rsid w:val="00172D91"/>
    <w:rPr>
      <w:rFonts w:ascii="Times New Roman" w:eastAsia="Times New Roman" w:hAnsi="Times New Roman"/>
    </w:rPr>
  </w:style>
  <w:style w:type="paragraph" w:customStyle="1" w:styleId="27">
    <w:name w:val="27"/>
    <w:basedOn w:val="a"/>
    <w:rsid w:val="00554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10">
    <w:name w:val="210"/>
    <w:basedOn w:val="a"/>
    <w:rsid w:val="00554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9pt">
    <w:name w:val="29pt"/>
    <w:basedOn w:val="a0"/>
    <w:rsid w:val="0029481F"/>
  </w:style>
  <w:style w:type="character" w:customStyle="1" w:styleId="29pt2">
    <w:name w:val="29pt2"/>
    <w:basedOn w:val="a0"/>
    <w:rsid w:val="0029481F"/>
  </w:style>
  <w:style w:type="paragraph" w:customStyle="1" w:styleId="p">
    <w:name w:val="p"/>
    <w:basedOn w:val="a"/>
    <w:rsid w:val="00294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0">
    <w:name w:val="msolistparagraph"/>
    <w:basedOn w:val="a"/>
    <w:rsid w:val="00294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6">
    <w:name w:val="List 2"/>
    <w:basedOn w:val="a"/>
    <w:rsid w:val="0029481F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trf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-perevozok.ru/contac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amobil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2EE2038-CA6E-4FB4-892A-C1C00B80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7182</Words>
  <Characters>40943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48029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катя</cp:lastModifiedBy>
  <cp:revision>2</cp:revision>
  <cp:lastPrinted>2021-02-06T19:48:00Z</cp:lastPrinted>
  <dcterms:created xsi:type="dcterms:W3CDTF">2021-07-31T12:38:00Z</dcterms:created>
  <dcterms:modified xsi:type="dcterms:W3CDTF">2021-07-31T12:38:00Z</dcterms:modified>
</cp:coreProperties>
</file>