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324D0" w:rsidRPr="00A324D0" w14:paraId="7288F1C0" w14:textId="77777777" w:rsidTr="0024452F">
        <w:trPr>
          <w:trHeight w:val="2042"/>
        </w:trPr>
        <w:tc>
          <w:tcPr>
            <w:tcW w:w="9571" w:type="dxa"/>
          </w:tcPr>
          <w:p w14:paraId="5AB87C64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4D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726BB49" wp14:editId="03EBC2E1">
                  <wp:extent cx="1085215" cy="1085215"/>
                  <wp:effectExtent l="19050" t="0" r="635" b="0"/>
                  <wp:docPr id="4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4D0" w:rsidRPr="00732CDA" w14:paraId="57301156" w14:textId="77777777" w:rsidTr="0024452F">
        <w:trPr>
          <w:trHeight w:val="700"/>
        </w:trPr>
        <w:tc>
          <w:tcPr>
            <w:tcW w:w="9571" w:type="dxa"/>
          </w:tcPr>
          <w:p w14:paraId="0AAF4266" w14:textId="77777777" w:rsidR="00FA7534" w:rsidRDefault="00A324D0" w:rsidP="00A32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A324D0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Автономная некоммерческая профессиональная </w:t>
            </w:r>
          </w:p>
          <w:p w14:paraId="0092E90C" w14:textId="77777777" w:rsidR="00A324D0" w:rsidRPr="00A324D0" w:rsidRDefault="00A324D0" w:rsidP="00A32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A324D0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образовательная организация</w:t>
            </w:r>
          </w:p>
          <w:p w14:paraId="1F03285C" w14:textId="77777777" w:rsidR="00A324D0" w:rsidRPr="00A324D0" w:rsidRDefault="00A324D0" w:rsidP="00A32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A324D0">
              <w:rPr>
                <w:rFonts w:ascii="Times New Roman" w:eastAsia="SimSun" w:hAnsi="Times New Roman" w:cs="Times New Roman"/>
                <w:sz w:val="32"/>
                <w:szCs w:val="32"/>
                <w:lang w:val="ru-RU" w:eastAsia="zh-CN"/>
              </w:rPr>
              <w:t>«Бийский технолого-экономический колледж»</w:t>
            </w:r>
          </w:p>
        </w:tc>
      </w:tr>
      <w:tr w:rsidR="00A324D0" w:rsidRPr="00732CDA" w14:paraId="6722196B" w14:textId="77777777" w:rsidTr="0024452F">
        <w:trPr>
          <w:trHeight w:val="1696"/>
        </w:trPr>
        <w:tc>
          <w:tcPr>
            <w:tcW w:w="9571" w:type="dxa"/>
          </w:tcPr>
          <w:p w14:paraId="6A15F342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</w:pPr>
          </w:p>
        </w:tc>
      </w:tr>
      <w:tr w:rsidR="00A324D0" w:rsidRPr="00A324D0" w14:paraId="0FAB61E8" w14:textId="77777777" w:rsidTr="0024452F">
        <w:tc>
          <w:tcPr>
            <w:tcW w:w="9571" w:type="dxa"/>
          </w:tcPr>
          <w:p w14:paraId="22361409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324D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Рабочая программа учебной дисциплины</w:t>
            </w:r>
          </w:p>
        </w:tc>
      </w:tr>
      <w:tr w:rsidR="00A324D0" w:rsidRPr="00A324D0" w14:paraId="704BC5C3" w14:textId="77777777" w:rsidTr="0024452F">
        <w:trPr>
          <w:trHeight w:val="1548"/>
        </w:trPr>
        <w:tc>
          <w:tcPr>
            <w:tcW w:w="9571" w:type="dxa"/>
          </w:tcPr>
          <w:p w14:paraId="3CD7C372" w14:textId="77777777" w:rsidR="00A324D0" w:rsidRDefault="00A324D0" w:rsidP="00A324D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ru-RU"/>
              </w:rPr>
            </w:pPr>
            <w:r w:rsidRPr="00A324D0">
              <w:rPr>
                <w:rFonts w:ascii="Times New Roman" w:hAnsi="Times New Roman" w:cs="Times New Roman"/>
                <w:b/>
                <w:sz w:val="48"/>
                <w:szCs w:val="48"/>
                <w:lang w:val="ru-RU"/>
              </w:rPr>
              <w:t>ОП. 01 Теория государства и права</w:t>
            </w:r>
          </w:p>
          <w:p w14:paraId="3C71AECD" w14:textId="77777777" w:rsidR="001018EF" w:rsidRPr="00A324D0" w:rsidRDefault="001018EF" w:rsidP="001018E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324D0" w:rsidRPr="00732CDA" w14:paraId="528DD367" w14:textId="77777777" w:rsidTr="0024452F">
        <w:trPr>
          <w:trHeight w:val="986"/>
        </w:trPr>
        <w:tc>
          <w:tcPr>
            <w:tcW w:w="9571" w:type="dxa"/>
          </w:tcPr>
          <w:p w14:paraId="25EEBB22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24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специальности 40.02.01. «Право и организация социального обеспечения»</w:t>
            </w:r>
          </w:p>
        </w:tc>
      </w:tr>
      <w:tr w:rsidR="00A324D0" w:rsidRPr="00732CDA" w14:paraId="1C6E6D78" w14:textId="77777777" w:rsidTr="0024452F">
        <w:tc>
          <w:tcPr>
            <w:tcW w:w="9571" w:type="dxa"/>
          </w:tcPr>
          <w:p w14:paraId="25F3FE45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2EC912CF" w14:textId="77777777" w:rsidTr="0024452F">
        <w:tc>
          <w:tcPr>
            <w:tcW w:w="9571" w:type="dxa"/>
          </w:tcPr>
          <w:p w14:paraId="536A443F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1630B99D" w14:textId="77777777" w:rsidTr="0024452F">
        <w:tc>
          <w:tcPr>
            <w:tcW w:w="9571" w:type="dxa"/>
          </w:tcPr>
          <w:p w14:paraId="72E35494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458D7150" w14:textId="77777777" w:rsidTr="0024452F">
        <w:tc>
          <w:tcPr>
            <w:tcW w:w="9571" w:type="dxa"/>
          </w:tcPr>
          <w:p w14:paraId="664D7BA6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8128201" w14:textId="77777777" w:rsidTr="0024452F">
        <w:tc>
          <w:tcPr>
            <w:tcW w:w="9571" w:type="dxa"/>
          </w:tcPr>
          <w:p w14:paraId="5E40D404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4FB0BC33" w14:textId="77777777" w:rsidTr="0024452F">
        <w:tc>
          <w:tcPr>
            <w:tcW w:w="9571" w:type="dxa"/>
          </w:tcPr>
          <w:p w14:paraId="7912576C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4E687775" w14:textId="77777777" w:rsidTr="0024452F">
        <w:tc>
          <w:tcPr>
            <w:tcW w:w="9571" w:type="dxa"/>
          </w:tcPr>
          <w:p w14:paraId="4A30D502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6F091C3A" w14:textId="77777777" w:rsidTr="0024452F">
        <w:tc>
          <w:tcPr>
            <w:tcW w:w="9571" w:type="dxa"/>
          </w:tcPr>
          <w:p w14:paraId="18BB9328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3C172D1" w14:textId="77777777" w:rsidTr="0024452F">
        <w:tc>
          <w:tcPr>
            <w:tcW w:w="9571" w:type="dxa"/>
          </w:tcPr>
          <w:p w14:paraId="4B8CCDD6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4C5C1E16" w14:textId="77777777" w:rsidTr="0024452F">
        <w:tc>
          <w:tcPr>
            <w:tcW w:w="9571" w:type="dxa"/>
          </w:tcPr>
          <w:p w14:paraId="5F5EA13A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312F3774" w14:textId="77777777" w:rsidTr="0024452F">
        <w:tc>
          <w:tcPr>
            <w:tcW w:w="9571" w:type="dxa"/>
          </w:tcPr>
          <w:p w14:paraId="04FB210A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23E8824" w14:textId="77777777" w:rsidTr="0024452F">
        <w:tc>
          <w:tcPr>
            <w:tcW w:w="9571" w:type="dxa"/>
          </w:tcPr>
          <w:p w14:paraId="7B6F272B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F4B2BA9" w14:textId="77777777" w:rsidTr="0024452F">
        <w:tc>
          <w:tcPr>
            <w:tcW w:w="9571" w:type="dxa"/>
          </w:tcPr>
          <w:p w14:paraId="63F9C017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2E95C45D" w14:textId="77777777" w:rsidTr="0024452F">
        <w:tc>
          <w:tcPr>
            <w:tcW w:w="9571" w:type="dxa"/>
          </w:tcPr>
          <w:p w14:paraId="01D6F586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4A2FA348" w14:textId="77777777" w:rsidTr="0024452F">
        <w:tc>
          <w:tcPr>
            <w:tcW w:w="9571" w:type="dxa"/>
          </w:tcPr>
          <w:p w14:paraId="429ADD7C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BC7C52B" w14:textId="77777777" w:rsidTr="0024452F">
        <w:tc>
          <w:tcPr>
            <w:tcW w:w="9571" w:type="dxa"/>
          </w:tcPr>
          <w:p w14:paraId="2097D4B4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7B5E699F" w14:textId="77777777" w:rsidTr="0024452F">
        <w:tc>
          <w:tcPr>
            <w:tcW w:w="9571" w:type="dxa"/>
          </w:tcPr>
          <w:p w14:paraId="39E40346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53CF6CD4" w14:textId="77777777" w:rsidTr="0024452F">
        <w:tc>
          <w:tcPr>
            <w:tcW w:w="9571" w:type="dxa"/>
          </w:tcPr>
          <w:p w14:paraId="7006E6C1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732CDA" w14:paraId="1EF8CF06" w14:textId="77777777" w:rsidTr="0024452F">
        <w:tc>
          <w:tcPr>
            <w:tcW w:w="9571" w:type="dxa"/>
          </w:tcPr>
          <w:p w14:paraId="578EDE73" w14:textId="77777777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24D0" w:rsidRPr="00A324D0" w14:paraId="6BC2A39C" w14:textId="77777777" w:rsidTr="0024452F">
        <w:tc>
          <w:tcPr>
            <w:tcW w:w="9571" w:type="dxa"/>
          </w:tcPr>
          <w:p w14:paraId="4A2AEC93" w14:textId="05442A21" w:rsidR="00A324D0" w:rsidRPr="00A324D0" w:rsidRDefault="00A324D0" w:rsidP="00A32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24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Бийск 20</w:t>
            </w:r>
            <w:r w:rsidR="001E045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A324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14:paraId="4E5611A9" w14:textId="77777777" w:rsidR="00732CDA" w:rsidRDefault="009C234A" w:rsidP="00732CDA">
      <w:pPr>
        <w:ind w:left="5387"/>
        <w:rPr>
          <w:noProof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5798C630" w14:textId="4557A4B2" w:rsidR="009C234A" w:rsidRPr="004A1535" w:rsidRDefault="00732CDA" w:rsidP="00732CDA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507EFC2E" wp14:editId="76520865">
            <wp:extent cx="3564625" cy="2936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5" t="25404" r="1891" b="7394"/>
                    <a:stretch/>
                  </pic:blipFill>
                  <pic:spPr bwMode="auto">
                    <a:xfrm>
                      <a:off x="0" y="0"/>
                      <a:ext cx="3588410" cy="295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80831" w14:textId="77777777" w:rsidR="009C234A" w:rsidRPr="004A1535" w:rsidRDefault="009C234A" w:rsidP="004A1535">
      <w:pPr>
        <w:ind w:left="538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85EF0BB" w14:textId="77777777" w:rsidR="009C234A" w:rsidRPr="004A1535" w:rsidRDefault="009C234A" w:rsidP="004A1535">
      <w:pPr>
        <w:tabs>
          <w:tab w:val="left" w:pos="0"/>
        </w:tabs>
        <w:suppressAutoHyphens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4600DD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9BEA56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Рабочая программа дисциплины ОП. 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Теория государства и права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Теория государства и права 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специальности 40.02.01. «Право и организация социального обеспечения».</w:t>
      </w:r>
    </w:p>
    <w:p w14:paraId="0579CD19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BDE245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0B9E2EA9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8E573F6" w14:textId="5BC8BFA7" w:rsidR="00732CDA" w:rsidRPr="00732CDA" w:rsidRDefault="009C234A" w:rsidP="00732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proofErr w:type="spellStart"/>
      <w:r w:rsidR="0024452F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Суверов</w:t>
      </w:r>
      <w:proofErr w:type="spellEnd"/>
      <w:r w:rsidR="0024452F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В</w:t>
      </w:r>
      <w:r w:rsidR="0024452F" w:rsidRPr="0024452F">
        <w:rPr>
          <w:rFonts w:ascii="Times New Roman" w:eastAsia="SimSun" w:hAnsi="Times New Roman" w:cs="Times New Roman"/>
          <w:sz w:val="28"/>
          <w:szCs w:val="28"/>
          <w:lang w:val="ru-RU" w:eastAsia="zh-CN"/>
        </w:rPr>
        <w:t>.</w:t>
      </w:r>
      <w:r w:rsidR="0024452F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</w:t>
      </w:r>
      <w:r w:rsidR="0024452F" w:rsidRPr="0024452F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. </w:t>
      </w:r>
      <w:r w:rsidR="00FA7534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преподаватель АН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ПОО «Бийский технолого-экономический колледж».</w:t>
      </w:r>
    </w:p>
    <w:p w14:paraId="5CB7A9CF" w14:textId="77777777" w:rsidR="00732CDA" w:rsidRDefault="00732CDA" w:rsidP="0046180C">
      <w:pPr>
        <w:suppressAutoHyphens/>
        <w:rPr>
          <w:noProof/>
        </w:rPr>
      </w:pPr>
    </w:p>
    <w:p w14:paraId="080C587B" w14:textId="27A76AC4" w:rsidR="009C234A" w:rsidRPr="009C234A" w:rsidRDefault="00732CDA" w:rsidP="0046180C">
      <w:pPr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323CFAC" wp14:editId="51E902C9">
            <wp:extent cx="5484460" cy="249521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8" t="19717" b="21894"/>
                    <a:stretch/>
                  </pic:blipFill>
                  <pic:spPr bwMode="auto">
                    <a:xfrm>
                      <a:off x="0" y="0"/>
                      <a:ext cx="5493629" cy="249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4B176" w14:textId="77777777" w:rsidR="00732CDA" w:rsidRDefault="00732CD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B21A7" w14:textId="3F6D60BB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655"/>
        <w:gridCol w:w="1274"/>
      </w:tblGrid>
      <w:tr w:rsidR="009C234A" w:rsidRPr="00180B81" w14:paraId="67FF4A11" w14:textId="77777777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14:paraId="2C36DBA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4F94B922" w14:textId="77777777" w:rsidR="009C234A" w:rsidRPr="004A1535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5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ПАСПОРТ </w:t>
            </w:r>
            <w:r w:rsidR="00DA1B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РАБОЧЕЙ </w:t>
            </w:r>
            <w:r w:rsidRPr="004A15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14:paraId="178F1AAE" w14:textId="77777777" w:rsidR="009C234A" w:rsidRPr="00180B81" w:rsidRDefault="00A324D0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C234A" w:rsidRPr="00180B81" w14:paraId="274393FF" w14:textId="77777777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14:paraId="47C96B9B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1531F5B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38AB8615" w14:textId="77777777" w:rsidR="009C234A" w:rsidRPr="00180B81" w:rsidRDefault="00A324D0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14:paraId="46C22C35" w14:textId="77777777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14:paraId="6691523C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700CB544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3292DA01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14:paraId="354EE9A2" w14:textId="77777777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14:paraId="2226D0E9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4629447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3833C665" w14:textId="77777777" w:rsidR="009C234A" w:rsidRPr="00FA7534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A7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F65B6A2" w14:textId="77777777"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A324D0">
          <w:footerReference w:type="default" r:id="rId11"/>
          <w:pgSz w:w="11907" w:h="16840"/>
          <w:pgMar w:top="1134" w:right="851" w:bottom="1134" w:left="1701" w:header="0" w:footer="1043" w:gutter="0"/>
          <w:pgNumType w:start="1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6C1C22F7" w14:textId="77777777" w:rsidR="00B57C86" w:rsidRPr="004A1535" w:rsidRDefault="009F2E6C" w:rsidP="004A1535">
      <w:pPr>
        <w:pStyle w:val="210"/>
        <w:numPr>
          <w:ilvl w:val="0"/>
          <w:numId w:val="9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DA1B98">
        <w:rPr>
          <w:spacing w:val="-1"/>
          <w:sz w:val="28"/>
          <w:szCs w:val="28"/>
          <w:lang w:val="ru-RU"/>
        </w:rPr>
        <w:lastRenderedPageBreak/>
        <w:t>ПАСПОРТ</w:t>
      </w:r>
      <w:r w:rsidRPr="00DA1B98">
        <w:rPr>
          <w:sz w:val="28"/>
          <w:szCs w:val="28"/>
          <w:lang w:val="ru-RU"/>
        </w:rPr>
        <w:t xml:space="preserve"> </w:t>
      </w:r>
      <w:r w:rsidR="00DA1B98">
        <w:rPr>
          <w:sz w:val="28"/>
          <w:szCs w:val="28"/>
          <w:lang w:val="ru-RU"/>
        </w:rPr>
        <w:t xml:space="preserve">РАБОЧЕЙ </w:t>
      </w:r>
      <w:r w:rsidRPr="00DA1B98">
        <w:rPr>
          <w:spacing w:val="-1"/>
          <w:sz w:val="28"/>
          <w:szCs w:val="28"/>
          <w:lang w:val="ru-RU"/>
        </w:rPr>
        <w:t>ПРОГРАММЫ</w:t>
      </w:r>
      <w:r w:rsidRPr="00DA1B98">
        <w:rPr>
          <w:spacing w:val="3"/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УЧЕБНОЙ</w:t>
      </w:r>
      <w:r w:rsidRPr="00DA1B98">
        <w:rPr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ДИСЦИПЛИНЫ</w:t>
      </w:r>
      <w:bookmarkEnd w:id="0"/>
      <w:r w:rsidR="004A1535">
        <w:rPr>
          <w:spacing w:val="-1"/>
          <w:sz w:val="28"/>
          <w:szCs w:val="28"/>
          <w:lang w:val="ru-RU"/>
        </w:rPr>
        <w:t xml:space="preserve"> </w:t>
      </w:r>
      <w:r w:rsidRPr="004A1535">
        <w:rPr>
          <w:rFonts w:cs="Times New Roman"/>
          <w:sz w:val="28"/>
          <w:szCs w:val="28"/>
          <w:lang w:val="ru-RU"/>
        </w:rPr>
        <w:t xml:space="preserve">«ОП.01 </w:t>
      </w:r>
      <w:r w:rsidRPr="004A1535">
        <w:rPr>
          <w:rFonts w:cs="Times New Roman"/>
          <w:spacing w:val="-1"/>
          <w:sz w:val="28"/>
          <w:szCs w:val="28"/>
          <w:lang w:val="ru-RU"/>
        </w:rPr>
        <w:t>ТЕОРИЯ</w:t>
      </w:r>
      <w:r w:rsidRPr="004A1535">
        <w:rPr>
          <w:rFonts w:cs="Times New Roman"/>
          <w:sz w:val="28"/>
          <w:szCs w:val="28"/>
          <w:lang w:val="ru-RU"/>
        </w:rPr>
        <w:t xml:space="preserve"> </w:t>
      </w:r>
      <w:r w:rsidRPr="004A1535">
        <w:rPr>
          <w:rFonts w:cs="Times New Roman"/>
          <w:spacing w:val="-1"/>
          <w:sz w:val="28"/>
          <w:szCs w:val="28"/>
          <w:lang w:val="ru-RU"/>
        </w:rPr>
        <w:t>ГОСУДАРСТВА</w:t>
      </w:r>
      <w:r w:rsidRPr="004A1535">
        <w:rPr>
          <w:rFonts w:cs="Times New Roman"/>
          <w:sz w:val="28"/>
          <w:szCs w:val="28"/>
          <w:lang w:val="ru-RU"/>
        </w:rPr>
        <w:t xml:space="preserve"> И </w:t>
      </w:r>
      <w:r w:rsidRPr="004A1535">
        <w:rPr>
          <w:rFonts w:cs="Times New Roman"/>
          <w:spacing w:val="-1"/>
          <w:sz w:val="28"/>
          <w:szCs w:val="28"/>
          <w:lang w:val="ru-RU"/>
        </w:rPr>
        <w:t>ПРАВА»</w:t>
      </w:r>
    </w:p>
    <w:p w14:paraId="0E764DD4" w14:textId="77777777" w:rsidR="00213EF6" w:rsidRPr="00416FA3" w:rsidRDefault="00213EF6" w:rsidP="004A153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94674C" w14:textId="77777777" w:rsidR="00B57C86" w:rsidRPr="007D1225" w:rsidRDefault="0046180C" w:rsidP="00461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14:paraId="374BD209" w14:textId="77777777" w:rsidR="0046180C" w:rsidRPr="007D1225" w:rsidRDefault="0046180C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72C56DD2" w14:textId="77777777" w:rsidR="00416FA3" w:rsidRPr="007D1225" w:rsidRDefault="00416FA3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>Рабочая программа учебной дисциплины ОП.01. Теория государства и права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1B13073B" w14:textId="77777777" w:rsidR="00B57C86" w:rsidRPr="007D1225" w:rsidRDefault="00B57C86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4091250" w14:textId="77777777" w:rsidR="0046180C" w:rsidRPr="007D1225" w:rsidRDefault="0046180C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2B106387" w14:textId="77777777" w:rsidR="00213EF6" w:rsidRPr="007D1225" w:rsidRDefault="00213EF6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14:paraId="2EC6EB11" w14:textId="77777777" w:rsidR="00416FA3" w:rsidRPr="007D1225" w:rsidRDefault="00416FA3" w:rsidP="0046180C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Учебная дисциплина ОП.01. Теория государства и право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2034A76C" w14:textId="77777777" w:rsidR="0046180C" w:rsidRPr="007D1225" w:rsidRDefault="0046180C" w:rsidP="00551CCB">
      <w:pPr>
        <w:pStyle w:val="a3"/>
        <w:ind w:left="0"/>
        <w:rPr>
          <w:sz w:val="28"/>
          <w:szCs w:val="28"/>
          <w:lang w:val="ru-RU"/>
        </w:rPr>
      </w:pPr>
    </w:p>
    <w:p w14:paraId="1F078F36" w14:textId="77777777" w:rsidR="004C4C9A" w:rsidRPr="007D1225" w:rsidRDefault="004C4C9A" w:rsidP="004C4C9A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1.3. Цели и задачи дисциплины – требования к результатам освоения дисциплины:</w:t>
      </w:r>
    </w:p>
    <w:p w14:paraId="000DCE35" w14:textId="77777777" w:rsidR="004C4C9A" w:rsidRPr="007D1225" w:rsidRDefault="004C4C9A">
      <w:pPr>
        <w:pStyle w:val="a3"/>
        <w:spacing w:line="272" w:lineRule="exact"/>
        <w:ind w:left="810"/>
        <w:rPr>
          <w:sz w:val="28"/>
          <w:szCs w:val="28"/>
          <w:lang w:val="ru-RU"/>
        </w:rPr>
      </w:pPr>
    </w:p>
    <w:p w14:paraId="2CAC7496" w14:textId="77777777" w:rsidR="00B57C86" w:rsidRPr="007D1225" w:rsidRDefault="009F2E6C" w:rsidP="004C4C9A">
      <w:pPr>
        <w:pStyle w:val="a3"/>
        <w:spacing w:line="272" w:lineRule="exact"/>
        <w:ind w:firstLine="618"/>
        <w:rPr>
          <w:spacing w:val="7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результате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обучающийся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должен</w:t>
      </w:r>
      <w:r w:rsidRPr="007D1225">
        <w:rPr>
          <w:spacing w:val="7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уметь</w:t>
      </w:r>
      <w:r w:rsidRPr="007D1225">
        <w:rPr>
          <w:rFonts w:cs="Times New Roman"/>
          <w:spacing w:val="-1"/>
          <w:sz w:val="28"/>
          <w:szCs w:val="28"/>
          <w:lang w:val="ru-RU"/>
        </w:rPr>
        <w:t>:</w:t>
      </w:r>
    </w:p>
    <w:p w14:paraId="6F017436" w14:textId="77777777" w:rsidR="00416FA3" w:rsidRPr="007D1225" w:rsidRDefault="009F2E6C" w:rsidP="00416FA3">
      <w:pPr>
        <w:pStyle w:val="a3"/>
        <w:numPr>
          <w:ilvl w:val="0"/>
          <w:numId w:val="11"/>
        </w:numPr>
        <w:ind w:right="294"/>
        <w:jc w:val="both"/>
        <w:rPr>
          <w:spacing w:val="67"/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 xml:space="preserve">применять теоретические </w:t>
      </w:r>
      <w:r w:rsidRPr="007D1225">
        <w:rPr>
          <w:sz w:val="28"/>
          <w:szCs w:val="28"/>
          <w:lang w:val="ru-RU"/>
        </w:rPr>
        <w:t>положения</w:t>
      </w:r>
      <w:r w:rsidRPr="007D1225">
        <w:rPr>
          <w:spacing w:val="-3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при</w:t>
      </w:r>
      <w:r w:rsidRPr="007D1225">
        <w:rPr>
          <w:spacing w:val="-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изучении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специальных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юридических дисциплин;</w:t>
      </w:r>
      <w:r w:rsidRPr="007D1225">
        <w:rPr>
          <w:spacing w:val="67"/>
          <w:sz w:val="28"/>
          <w:szCs w:val="28"/>
          <w:lang w:val="ru-RU"/>
        </w:rPr>
        <w:t xml:space="preserve"> </w:t>
      </w:r>
    </w:p>
    <w:p w14:paraId="25D41B4D" w14:textId="77777777" w:rsidR="00B57C86" w:rsidRPr="007D1225" w:rsidRDefault="009F2E6C" w:rsidP="00416FA3">
      <w:pPr>
        <w:pStyle w:val="a3"/>
        <w:numPr>
          <w:ilvl w:val="0"/>
          <w:numId w:val="11"/>
        </w:numPr>
        <w:ind w:right="294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оперировать</w:t>
      </w:r>
      <w:r w:rsidRPr="007D1225">
        <w:rPr>
          <w:spacing w:val="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юридическими</w:t>
      </w:r>
      <w:r w:rsidRPr="007D1225">
        <w:rPr>
          <w:spacing w:val="-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понятиями</w:t>
      </w:r>
      <w:r w:rsidRPr="007D1225">
        <w:rPr>
          <w:sz w:val="28"/>
          <w:szCs w:val="28"/>
          <w:lang w:val="ru-RU"/>
        </w:rPr>
        <w:t xml:space="preserve"> и</w:t>
      </w:r>
      <w:r w:rsidRPr="007D1225">
        <w:rPr>
          <w:spacing w:val="-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категориями;</w:t>
      </w:r>
    </w:p>
    <w:p w14:paraId="5528312A" w14:textId="77777777" w:rsidR="00B57C86" w:rsidRPr="007D1225" w:rsidRDefault="009F2E6C" w:rsidP="00416FA3">
      <w:pPr>
        <w:pStyle w:val="a3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 xml:space="preserve">применять </w:t>
      </w:r>
      <w:r w:rsidRPr="007D1225">
        <w:rPr>
          <w:sz w:val="28"/>
          <w:szCs w:val="28"/>
          <w:lang w:val="ru-RU"/>
        </w:rPr>
        <w:t>на</w:t>
      </w:r>
      <w:r w:rsidRPr="007D1225">
        <w:rPr>
          <w:spacing w:val="-1"/>
          <w:sz w:val="28"/>
          <w:szCs w:val="28"/>
          <w:lang w:val="ru-RU"/>
        </w:rPr>
        <w:t xml:space="preserve"> практике</w:t>
      </w:r>
      <w:r w:rsidRPr="007D1225">
        <w:rPr>
          <w:spacing w:val="-4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нормы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различных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отраслей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права.</w:t>
      </w:r>
    </w:p>
    <w:p w14:paraId="01F2EA15" w14:textId="77777777" w:rsidR="004C4C9A" w:rsidRPr="007D1225" w:rsidRDefault="009F2E6C" w:rsidP="004C4C9A">
      <w:pPr>
        <w:pStyle w:val="a3"/>
        <w:ind w:right="1330" w:firstLine="618"/>
        <w:jc w:val="both"/>
        <w:rPr>
          <w:rFonts w:cs="Times New Roman"/>
          <w:b/>
          <w:bCs/>
          <w:spacing w:val="75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результате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обучающийс</w:t>
      </w:r>
      <w:r w:rsidR="00416FA3" w:rsidRPr="007D1225">
        <w:rPr>
          <w:spacing w:val="-1"/>
          <w:sz w:val="28"/>
          <w:szCs w:val="28"/>
          <w:lang w:val="ru-RU"/>
        </w:rPr>
        <w:t xml:space="preserve">я </w:t>
      </w:r>
      <w:r w:rsidRPr="007D1225">
        <w:rPr>
          <w:spacing w:val="-1"/>
          <w:sz w:val="28"/>
          <w:szCs w:val="28"/>
          <w:lang w:val="ru-RU"/>
        </w:rPr>
        <w:t>должен</w:t>
      </w:r>
      <w:r w:rsidR="004C4C9A" w:rsidRPr="007D1225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знать:</w:t>
      </w:r>
      <w:r w:rsidRPr="007D1225">
        <w:rPr>
          <w:rFonts w:cs="Times New Roman"/>
          <w:b/>
          <w:bCs/>
          <w:spacing w:val="75"/>
          <w:sz w:val="28"/>
          <w:szCs w:val="28"/>
          <w:lang w:val="ru-RU"/>
        </w:rPr>
        <w:t xml:space="preserve"> </w:t>
      </w:r>
    </w:p>
    <w:p w14:paraId="5F0AE897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закономерности возникновения и функционирования государства и права;</w:t>
      </w:r>
    </w:p>
    <w:p w14:paraId="4089D534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основы правового государства;</w:t>
      </w:r>
    </w:p>
    <w:p w14:paraId="02C50F66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основные типы современных правовых систем;</w:t>
      </w:r>
    </w:p>
    <w:p w14:paraId="5CEC77EC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понятие, типы и формы государства и права;</w:t>
      </w:r>
    </w:p>
    <w:p w14:paraId="76C17798" w14:textId="77777777" w:rsidR="00B57C86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роль государства в политической системе общества;</w:t>
      </w:r>
    </w:p>
    <w:p w14:paraId="7715F169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систему права Российской Федерации и ее элементы;</w:t>
      </w:r>
    </w:p>
    <w:p w14:paraId="1FDB3844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формы реализации права;</w:t>
      </w:r>
    </w:p>
    <w:p w14:paraId="380A4A91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понятие и виды правоотношений;</w:t>
      </w:r>
    </w:p>
    <w:p w14:paraId="7DDB698C" w14:textId="77777777" w:rsidR="00551CCB" w:rsidRPr="007D1225" w:rsidRDefault="00551CCB" w:rsidP="00551C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D1225">
        <w:rPr>
          <w:rFonts w:ascii="Times New Roman" w:hAnsi="Times New Roman"/>
          <w:sz w:val="28"/>
          <w:szCs w:val="28"/>
          <w:lang w:val="ru-RU"/>
        </w:rPr>
        <w:t>виды правонарушений и юридической ответственности;</w:t>
      </w:r>
    </w:p>
    <w:p w14:paraId="656D2DFF" w14:textId="77777777" w:rsidR="00213EF6" w:rsidRPr="007D1225" w:rsidRDefault="00213EF6">
      <w:pPr>
        <w:spacing w:before="2" w:line="280" w:lineRule="exact"/>
        <w:rPr>
          <w:rFonts w:ascii="Times New Roman" w:hAnsi="Times New Roman"/>
          <w:sz w:val="28"/>
          <w:szCs w:val="28"/>
          <w:lang w:val="ru-RU"/>
        </w:rPr>
      </w:pPr>
    </w:p>
    <w:p w14:paraId="288A7F82" w14:textId="77777777" w:rsidR="00551CCB" w:rsidRPr="007D1225" w:rsidRDefault="00551CCB" w:rsidP="00551CCB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Обучающийся, освоивший учебную дисциплину ОП.О1 «Теория государства и права», в соответствии с ФГОС должен обладать общими и профессиональными компетенциями, включающими способность:</w:t>
      </w:r>
    </w:p>
    <w:p w14:paraId="644A58F8" w14:textId="77777777" w:rsidR="00551CCB" w:rsidRPr="00416FA3" w:rsidRDefault="00551CCB" w:rsidP="00551CCB">
      <w:pPr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88"/>
      </w:tblGrid>
      <w:tr w:rsidR="00551CCB" w:rsidRPr="00732CDA" w14:paraId="62BBD7C8" w14:textId="77777777" w:rsidTr="007D1225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0B85" w14:textId="77777777" w:rsidR="00551CCB" w:rsidRPr="00F10B1B" w:rsidRDefault="00551CCB" w:rsidP="007D1225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7AB699" w14:textId="77777777" w:rsidR="00551CCB" w:rsidRPr="00F10B1B" w:rsidRDefault="00551CCB" w:rsidP="007D1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51CCB" w:rsidRPr="00732CDA" w14:paraId="5ED811CE" w14:textId="77777777" w:rsidTr="007D1225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0971" w14:textId="77777777" w:rsidR="00551CCB" w:rsidRPr="004C4C9A" w:rsidRDefault="00551CCB" w:rsidP="007D1225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412291" w14:textId="77777777" w:rsidR="00551CCB" w:rsidRPr="00F10B1B" w:rsidRDefault="00551CCB" w:rsidP="007D1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551CCB" w:rsidRPr="00732CDA" w14:paraId="177C6777" w14:textId="77777777" w:rsidTr="007D1225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F2DD" w14:textId="77777777" w:rsidR="00551CCB" w:rsidRPr="004C4C9A" w:rsidRDefault="00551CCB" w:rsidP="007D1225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П.П.1.1.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84D8C3" w14:textId="77777777" w:rsidR="00551CCB" w:rsidRPr="00F10B1B" w:rsidRDefault="00551CCB" w:rsidP="007D1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</w:tbl>
    <w:p w14:paraId="1A9A03AB" w14:textId="77777777" w:rsidR="00551CCB" w:rsidRPr="00213EF6" w:rsidRDefault="00551CCB">
      <w:pPr>
        <w:spacing w:before="2" w:line="280" w:lineRule="exact"/>
        <w:rPr>
          <w:rFonts w:ascii="Times New Roman" w:hAnsi="Times New Roman"/>
          <w:sz w:val="28"/>
          <w:szCs w:val="28"/>
          <w:lang w:val="ru-RU"/>
        </w:rPr>
      </w:pPr>
    </w:p>
    <w:p w14:paraId="218B7CE2" w14:textId="77777777" w:rsidR="004C4C9A" w:rsidRPr="007D1225" w:rsidRDefault="004C4C9A" w:rsidP="007D1225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1.4. Рекомендуемое количество часов на освоение программы дисциплины:</w:t>
      </w:r>
    </w:p>
    <w:p w14:paraId="7F42A1B2" w14:textId="77777777" w:rsidR="00FA7534" w:rsidRPr="00FA7534" w:rsidRDefault="009F2E6C" w:rsidP="00FA7534">
      <w:pPr>
        <w:tabs>
          <w:tab w:val="left" w:pos="522"/>
          <w:tab w:val="left" w:pos="6521"/>
          <w:tab w:val="left" w:pos="8931"/>
        </w:tabs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</w:t>
      </w:r>
      <w:r w:rsidRPr="00FA753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Pr="00FA753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748D3"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114</w:t>
      </w:r>
      <w:r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FA7534"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>том числе:</w:t>
      </w:r>
      <w:r w:rsidRPr="00FA7534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</w:p>
    <w:p w14:paraId="3A422153" w14:textId="77777777" w:rsidR="00FA7534" w:rsidRPr="001E045D" w:rsidRDefault="009F2E6C" w:rsidP="00FA7534">
      <w:pPr>
        <w:tabs>
          <w:tab w:val="left" w:pos="522"/>
          <w:tab w:val="left" w:pos="6521"/>
          <w:tab w:val="left" w:pos="8931"/>
        </w:tabs>
        <w:ind w:firstLine="522"/>
        <w:jc w:val="both"/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</w:pP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аудиторной</w:t>
      </w:r>
      <w:r w:rsidRPr="00FA753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Pr="00FA753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748D3"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76</w:t>
      </w:r>
      <w:r w:rsidRPr="00FA7534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/>
        </w:rPr>
        <w:t xml:space="preserve"> </w:t>
      </w:r>
      <w:r w:rsidRPr="00FA7534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FA7534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</w:p>
    <w:p w14:paraId="16054A24" w14:textId="77777777" w:rsidR="00B57C86" w:rsidRPr="00FA7534" w:rsidRDefault="00FA7534" w:rsidP="00FA7534">
      <w:pPr>
        <w:tabs>
          <w:tab w:val="left" w:pos="522"/>
          <w:tab w:val="left" w:pos="6521"/>
          <w:tab w:val="left" w:pos="8931"/>
        </w:tabs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2E6C"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самостоятельной</w:t>
      </w:r>
      <w:r w:rsidR="009F2E6C"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2E6C"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работы</w:t>
      </w:r>
      <w:r w:rsidR="009F2E6C"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2E6C" w:rsidRPr="00FA753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9F2E6C" w:rsidRPr="00FA753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748D3"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9F2E6C"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</w:t>
      </w:r>
      <w:r w:rsidR="009F2E6C" w:rsidRPr="00FA7534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/>
        </w:rPr>
        <w:t xml:space="preserve"> </w:t>
      </w:r>
      <w:r w:rsidR="009F2E6C" w:rsidRPr="00FA75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часов</w:t>
      </w:r>
      <w:r w:rsidR="009F2E6C" w:rsidRPr="00FA75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3FA0A83" w14:textId="77777777" w:rsidR="00B57C86" w:rsidRPr="009C234A" w:rsidRDefault="00B57C8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>
          <w:pgSz w:w="11907" w:h="16840"/>
          <w:pgMar w:top="1040" w:right="560" w:bottom="1240" w:left="1600" w:header="0" w:footer="1044" w:gutter="0"/>
          <w:cols w:space="720"/>
        </w:sectPr>
      </w:pPr>
    </w:p>
    <w:p w14:paraId="0A722FB7" w14:textId="77777777" w:rsidR="00B57C86" w:rsidRPr="00EB5B5D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sz w:val="28"/>
          <w:szCs w:val="28"/>
          <w:lang w:val="ru-RU"/>
        </w:rPr>
      </w:pPr>
      <w:bookmarkStart w:id="1" w:name="_TOC_250006"/>
      <w:r w:rsidRPr="00EB5B5D">
        <w:rPr>
          <w:spacing w:val="-1"/>
          <w:sz w:val="28"/>
          <w:szCs w:val="28"/>
          <w:lang w:val="ru-RU"/>
        </w:rPr>
        <w:lastRenderedPageBreak/>
        <w:t>СТРУКТУРА</w:t>
      </w:r>
      <w:r w:rsidRPr="00EB5B5D">
        <w:rPr>
          <w:sz w:val="28"/>
          <w:szCs w:val="28"/>
          <w:lang w:val="ru-RU"/>
        </w:rPr>
        <w:t xml:space="preserve"> И СОДЕРЖАНИЕ </w:t>
      </w:r>
      <w:r w:rsidRPr="00EB5B5D">
        <w:rPr>
          <w:spacing w:val="-1"/>
          <w:sz w:val="28"/>
          <w:szCs w:val="28"/>
          <w:lang w:val="ru-RU"/>
        </w:rPr>
        <w:t>УЧЕБНОЙ</w:t>
      </w:r>
      <w:r w:rsidRPr="00EB5B5D">
        <w:rPr>
          <w:sz w:val="28"/>
          <w:szCs w:val="28"/>
          <w:lang w:val="ru-RU"/>
        </w:rPr>
        <w:t xml:space="preserve"> </w:t>
      </w:r>
      <w:r w:rsidRPr="00EB5B5D">
        <w:rPr>
          <w:spacing w:val="-1"/>
          <w:sz w:val="28"/>
          <w:szCs w:val="28"/>
          <w:lang w:val="ru-RU"/>
        </w:rPr>
        <w:t>ДИСЦИПЛИНЫ</w:t>
      </w:r>
      <w:bookmarkEnd w:id="1"/>
    </w:p>
    <w:p w14:paraId="599D3713" w14:textId="77777777"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14:paraId="7F56CB8F" w14:textId="77777777"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r w:rsidR="009F2E6C" w:rsidRPr="00E748D3">
        <w:rPr>
          <w:spacing w:val="-1"/>
          <w:lang w:val="ru-RU"/>
        </w:rPr>
        <w:t>Объем</w:t>
      </w:r>
      <w:r w:rsidR="009F2E6C" w:rsidRPr="00E748D3">
        <w:rPr>
          <w:lang w:val="ru-RU"/>
        </w:rPr>
        <w:t xml:space="preserve"> </w:t>
      </w:r>
      <w:r w:rsidR="009F2E6C" w:rsidRPr="00E748D3">
        <w:rPr>
          <w:spacing w:val="-1"/>
          <w:lang w:val="ru-RU"/>
        </w:rPr>
        <w:t>учебной</w:t>
      </w:r>
      <w:r w:rsidR="009F2E6C" w:rsidRPr="00E748D3">
        <w:rPr>
          <w:lang w:val="ru-RU"/>
        </w:rPr>
        <w:t xml:space="preserve"> </w:t>
      </w:r>
      <w:r w:rsidR="009F2E6C" w:rsidRPr="00E748D3">
        <w:rPr>
          <w:spacing w:val="-1"/>
          <w:lang w:val="ru-RU"/>
        </w:rPr>
        <w:t>дисциплины</w:t>
      </w:r>
      <w:r w:rsidR="009F2E6C" w:rsidRPr="00E748D3">
        <w:rPr>
          <w:spacing w:val="-3"/>
          <w:lang w:val="ru-RU"/>
        </w:rPr>
        <w:t xml:space="preserve"> </w:t>
      </w:r>
      <w:r w:rsidR="009F2E6C" w:rsidRPr="00E748D3">
        <w:rPr>
          <w:lang w:val="ru-RU"/>
        </w:rPr>
        <w:t xml:space="preserve">и виды </w:t>
      </w:r>
      <w:r w:rsidR="009F2E6C" w:rsidRPr="00E748D3">
        <w:rPr>
          <w:spacing w:val="-1"/>
          <w:lang w:val="ru-RU"/>
        </w:rPr>
        <w:t>учебной</w:t>
      </w:r>
      <w:r w:rsidR="009F2E6C" w:rsidRPr="00E748D3">
        <w:rPr>
          <w:lang w:val="ru-RU"/>
        </w:rPr>
        <w:t xml:space="preserve"> </w:t>
      </w:r>
      <w:r w:rsidR="009F2E6C" w:rsidRPr="00E748D3">
        <w:rPr>
          <w:spacing w:val="-1"/>
          <w:lang w:val="ru-RU"/>
        </w:rPr>
        <w:t>работы</w:t>
      </w:r>
      <w:bookmarkEnd w:id="2"/>
    </w:p>
    <w:p w14:paraId="3FCC3039" w14:textId="77777777"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B57C86" w:rsidRPr="00213EF6" w14:paraId="2ACE6DAD" w14:textId="77777777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DD8A" w14:textId="77777777"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9C103" w14:textId="77777777"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 w14:paraId="0B08E764" w14:textId="77777777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25AAB" w14:textId="77777777"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D1D47" w14:textId="77777777" w:rsidR="00B57C86" w:rsidRPr="009C234A" w:rsidRDefault="009F2E6C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="009C2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14</w:t>
            </w:r>
          </w:p>
        </w:tc>
      </w:tr>
      <w:tr w:rsidR="00B57C86" w14:paraId="4AC04836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19C73" w14:textId="77777777"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нагрузка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BDFAA" w14:textId="77777777" w:rsidR="00B57C86" w:rsidRPr="009C234A" w:rsidRDefault="009C234A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76</w:t>
            </w:r>
          </w:p>
        </w:tc>
      </w:tr>
      <w:tr w:rsidR="00B57C86" w14:paraId="22754DA9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1615" w14:textId="77777777"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F14FE" w14:textId="77777777" w:rsidR="00B57C86" w:rsidRDefault="00B57C86"/>
        </w:tc>
      </w:tr>
      <w:tr w:rsidR="00B57C86" w14:paraId="58E4AF88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109C4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04E9D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38ED1A1B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ECDB8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6F977" w14:textId="77777777" w:rsidR="00B57C86" w:rsidRPr="009C234A" w:rsidRDefault="009C234A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60</w:t>
            </w:r>
          </w:p>
        </w:tc>
      </w:tr>
      <w:tr w:rsidR="00B57C86" w14:paraId="132D54FD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F4968" w14:textId="77777777" w:rsidR="00B57C86" w:rsidRDefault="009F2E6C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0258D" w14:textId="77777777" w:rsidR="00B57C86" w:rsidRPr="009C234A" w:rsidRDefault="009C234A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57C86" w14:paraId="0BDC5977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21B51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CF1D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4268663C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0DA1D" w14:textId="77777777"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C40A2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1FB39610" w14:textId="77777777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6EE67" w14:textId="77777777"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4C0C2" w14:textId="77777777" w:rsidR="00B57C86" w:rsidRPr="009C234A" w:rsidRDefault="009C234A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38</w:t>
            </w:r>
          </w:p>
        </w:tc>
      </w:tr>
      <w:tr w:rsidR="00B57C86" w14:paraId="55FB4D42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0B782" w14:textId="77777777"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CE2F3" w14:textId="77777777" w:rsidR="00B57C86" w:rsidRDefault="00B57C86"/>
        </w:tc>
      </w:tr>
      <w:tr w:rsidR="00B57C86" w14:paraId="6E367629" w14:textId="77777777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CFB3AC" w14:textId="77777777"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4F2C8707" w14:textId="77777777"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A45048F" w14:textId="77777777"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4CCED2B" w14:textId="77777777"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350FC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732CDA" w14:paraId="19D51477" w14:textId="77777777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FFFF3" w14:textId="77777777"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0FEAED44" w14:textId="77777777"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</w:t>
            </w:r>
            <w:r w:rsidRPr="00E748D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CF0F7" w14:textId="77777777"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732CDA" w14:paraId="045D0C74" w14:textId="77777777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EDFD1" w14:textId="77777777" w:rsidR="00B57C86" w:rsidRPr="00E748D3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форме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экзамена</w:t>
            </w:r>
          </w:p>
        </w:tc>
      </w:tr>
    </w:tbl>
    <w:p w14:paraId="00B3621C" w14:textId="77777777"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14:paraId="7CC786D6" w14:textId="77777777"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r w:rsidR="009F2E6C" w:rsidRPr="00E748D3">
        <w:rPr>
          <w:spacing w:val="-1"/>
          <w:lang w:val="ru-RU"/>
        </w:rPr>
        <w:t>Тематический</w:t>
      </w:r>
      <w:r w:rsidR="009F2E6C" w:rsidRPr="00E748D3">
        <w:rPr>
          <w:lang w:val="ru-RU"/>
        </w:rPr>
        <w:t xml:space="preserve"> </w:t>
      </w:r>
      <w:r w:rsidR="009F2E6C" w:rsidRPr="00E748D3">
        <w:rPr>
          <w:spacing w:val="-1"/>
          <w:lang w:val="ru-RU"/>
        </w:rPr>
        <w:t>план</w:t>
      </w:r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r w:rsidR="009F2E6C" w:rsidRPr="00E748D3">
        <w:rPr>
          <w:spacing w:val="-1"/>
          <w:lang w:val="ru-RU"/>
        </w:rPr>
        <w:t>дисциплины</w:t>
      </w:r>
      <w:bookmarkEnd w:id="3"/>
      <w:r>
        <w:rPr>
          <w:spacing w:val="-1"/>
          <w:lang w:val="ru-RU"/>
        </w:rPr>
        <w:t xml:space="preserve"> </w:t>
      </w:r>
      <w:r w:rsidR="009F2E6C" w:rsidRPr="00213EF6">
        <w:rPr>
          <w:rFonts w:cs="Times New Roman"/>
          <w:lang w:val="ru-RU"/>
        </w:rPr>
        <w:t xml:space="preserve">«ОП.01 </w:t>
      </w:r>
      <w:r w:rsidR="009F2E6C" w:rsidRPr="00213EF6">
        <w:rPr>
          <w:rFonts w:cs="Times New Roman"/>
          <w:spacing w:val="-1"/>
          <w:lang w:val="ru-RU"/>
        </w:rPr>
        <w:t>ТЕОРИЯ</w:t>
      </w:r>
      <w:r w:rsidR="009F2E6C" w:rsidRPr="00213EF6">
        <w:rPr>
          <w:rFonts w:cs="Times New Roman"/>
          <w:lang w:val="ru-RU"/>
        </w:rPr>
        <w:t xml:space="preserve"> </w:t>
      </w:r>
      <w:r w:rsidR="009F2E6C" w:rsidRPr="00213EF6">
        <w:rPr>
          <w:rFonts w:cs="Times New Roman"/>
          <w:spacing w:val="-1"/>
          <w:lang w:val="ru-RU"/>
        </w:rPr>
        <w:t>ГОСУДАРСТВА</w:t>
      </w:r>
      <w:r w:rsidR="009F2E6C" w:rsidRPr="00213EF6">
        <w:rPr>
          <w:rFonts w:cs="Times New Roman"/>
          <w:lang w:val="ru-RU"/>
        </w:rPr>
        <w:t xml:space="preserve"> И</w:t>
      </w:r>
      <w:r w:rsidR="009F2E6C" w:rsidRPr="00213EF6">
        <w:rPr>
          <w:rFonts w:cs="Times New Roman"/>
          <w:spacing w:val="1"/>
          <w:lang w:val="ru-RU"/>
        </w:rPr>
        <w:t xml:space="preserve"> </w:t>
      </w:r>
      <w:r w:rsidR="009F2E6C" w:rsidRPr="00213EF6">
        <w:rPr>
          <w:rFonts w:cs="Times New Roman"/>
          <w:spacing w:val="-1"/>
          <w:lang w:val="ru-RU"/>
        </w:rPr>
        <w:t>ПРАВА»</w:t>
      </w:r>
    </w:p>
    <w:p w14:paraId="0D8CC891" w14:textId="77777777"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14:paraId="6CF71540" w14:textId="77777777" w:rsidR="00B57C86" w:rsidRPr="00A324D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5DF72964" w14:textId="77777777" w:rsidR="00B57C86" w:rsidRPr="00A324D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6DFBC5F4" w14:textId="77777777" w:rsidR="00B57C86" w:rsidRPr="00A324D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6EE61FAB" w14:textId="77777777" w:rsidR="00A324D0" w:rsidRPr="00E748D3" w:rsidRDefault="00A324D0" w:rsidP="00A324D0">
      <w:pPr>
        <w:spacing w:before="4" w:line="10" w:lineRule="exact"/>
        <w:rPr>
          <w:sz w:val="4"/>
          <w:szCs w:val="4"/>
          <w:lang w:val="ru-RU"/>
        </w:rPr>
      </w:pPr>
    </w:p>
    <w:tbl>
      <w:tblPr>
        <w:tblStyle w:val="TableNormal"/>
        <w:tblW w:w="1471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211"/>
        <w:gridCol w:w="4835"/>
        <w:gridCol w:w="5023"/>
        <w:gridCol w:w="1368"/>
        <w:gridCol w:w="1275"/>
      </w:tblGrid>
      <w:tr w:rsidR="00A324D0" w14:paraId="3F0C54A1" w14:textId="77777777" w:rsidTr="001018EF">
        <w:trPr>
          <w:trHeight w:hRule="exact" w:val="564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D59D10B" w14:textId="77777777" w:rsidR="00A324D0" w:rsidRPr="001B248E" w:rsidRDefault="001B248E" w:rsidP="00A324D0">
            <w:pPr>
              <w:pStyle w:val="TableParagraph"/>
              <w:spacing w:before="1" w:line="276" w:lineRule="exact"/>
              <w:ind w:left="294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985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55874" w14:textId="77777777" w:rsidR="00A324D0" w:rsidRPr="00E748D3" w:rsidRDefault="00A324D0" w:rsidP="00A324D0">
            <w:pPr>
              <w:pStyle w:val="TableParagraph"/>
              <w:spacing w:before="4" w:line="272" w:lineRule="exact"/>
              <w:ind w:left="200" w:right="104" w:firstLine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материала,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лабораторные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работы и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практические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занятия,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обучающихся,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курсовая работа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(проект)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(если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предусмотрены)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4297" w14:textId="77777777" w:rsidR="00A324D0" w:rsidRPr="001B248E" w:rsidRDefault="001B248E" w:rsidP="00A324D0">
            <w:pPr>
              <w:pStyle w:val="TableParagraph"/>
              <w:spacing w:before="1" w:line="276" w:lineRule="exact"/>
              <w:ind w:left="371" w:right="322" w:hanging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D7A7CA3" w14:textId="77777777" w:rsidR="00A324D0" w:rsidRPr="001B248E" w:rsidRDefault="001B248E" w:rsidP="00A324D0">
            <w:pPr>
              <w:pStyle w:val="TableParagraph"/>
              <w:spacing w:before="1" w:line="276" w:lineRule="exact"/>
              <w:ind w:left="133" w:right="140" w:firstLine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Уровень </w:t>
            </w:r>
            <w:r w:rsidR="00DA1B9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освоения</w:t>
            </w:r>
          </w:p>
        </w:tc>
      </w:tr>
      <w:tr w:rsidR="00A324D0" w14:paraId="3E7C47DB" w14:textId="77777777" w:rsidTr="001018EF">
        <w:trPr>
          <w:trHeight w:hRule="exact" w:val="286"/>
        </w:trPr>
        <w:tc>
          <w:tcPr>
            <w:tcW w:w="221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7176F0A" w14:textId="77777777" w:rsidR="00A324D0" w:rsidRDefault="00A324D0" w:rsidP="00A324D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0BC892" w14:textId="77777777" w:rsidR="00A324D0" w:rsidRDefault="00A324D0" w:rsidP="00A324D0"/>
        </w:tc>
        <w:tc>
          <w:tcPr>
            <w:tcW w:w="50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1A5F22" w14:textId="77777777" w:rsidR="00A324D0" w:rsidRDefault="00A324D0" w:rsidP="00A324D0">
            <w:pPr>
              <w:pStyle w:val="TableParagraph"/>
              <w:spacing w:line="27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069E0" w14:textId="77777777" w:rsidR="00A324D0" w:rsidRDefault="00A324D0" w:rsidP="00A324D0">
            <w:pPr>
              <w:pStyle w:val="TableParagraph"/>
              <w:spacing w:line="272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AAA9E00" w14:textId="77777777" w:rsidR="00A324D0" w:rsidRDefault="00A324D0" w:rsidP="00A324D0">
            <w:pPr>
              <w:pStyle w:val="TableParagraph"/>
              <w:spacing w:line="272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324D0" w:rsidRPr="00180B81" w14:paraId="4AD3C509" w14:textId="77777777" w:rsidTr="001018EF">
        <w:trPr>
          <w:trHeight w:hRule="exact" w:val="1116"/>
        </w:trPr>
        <w:tc>
          <w:tcPr>
            <w:tcW w:w="2211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40DD7EF1" w14:textId="77777777" w:rsidR="00A324D0" w:rsidRPr="00180B81" w:rsidRDefault="00A324D0" w:rsidP="00A324D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Введение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.</w:t>
            </w:r>
          </w:p>
          <w:p w14:paraId="0C5BA9FD" w14:textId="77777777" w:rsidR="00A324D0" w:rsidRPr="00180B81" w:rsidRDefault="00A324D0" w:rsidP="00A324D0">
            <w:pPr>
              <w:pStyle w:val="TableParagraph"/>
              <w:spacing w:before="5"/>
              <w:ind w:left="102" w:right="2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Предмет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метод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теории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94F87F" w14:textId="77777777" w:rsidR="00A324D0" w:rsidRPr="00180B81" w:rsidRDefault="00A324D0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750DF2B4" w14:textId="77777777" w:rsidR="00A324D0" w:rsidRPr="00180B81" w:rsidRDefault="00A324D0" w:rsidP="00DA7AA8">
            <w:pPr>
              <w:pStyle w:val="TableParagraph"/>
              <w:spacing w:before="1" w:line="276" w:lineRule="exact"/>
              <w:ind w:left="102" w:right="2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Предмет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теории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государства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Структура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теории государства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теории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государства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методов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теории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государства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</w:p>
          <w:p w14:paraId="3324EA0A" w14:textId="77777777" w:rsidR="00A324D0" w:rsidRPr="00180B81" w:rsidRDefault="00A324D0" w:rsidP="00A324D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3344D8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  <w:p w14:paraId="0BE4E9B0" w14:textId="77777777" w:rsidR="00A324D0" w:rsidRPr="00180B81" w:rsidRDefault="00A324D0" w:rsidP="00A324D0">
            <w:pPr>
              <w:pStyle w:val="TableParagraph"/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67E5C8E5" w14:textId="77777777" w:rsidR="00A324D0" w:rsidRPr="00180B81" w:rsidRDefault="00A324D0" w:rsidP="00A324D0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7558EFBA" w14:textId="77777777" w:rsidR="00A324D0" w:rsidRPr="00180B81" w:rsidRDefault="00A324D0" w:rsidP="00A324D0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6FF19A0B" w14:textId="77777777" w:rsidR="00A324D0" w:rsidRPr="00180B81" w:rsidRDefault="00A324D0" w:rsidP="00A324D0">
            <w:pPr>
              <w:pStyle w:val="TableParagraph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22AF925B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48E785D" w14:textId="77777777" w:rsidR="00A324D0" w:rsidRPr="00180B81" w:rsidRDefault="00A324D0" w:rsidP="00A324D0">
            <w:pPr>
              <w:pStyle w:val="TableParagraph"/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28AC5051" w14:textId="77777777" w:rsidR="00A324D0" w:rsidRPr="00180B81" w:rsidRDefault="00A324D0" w:rsidP="00A324D0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759206AB" w14:textId="77777777" w:rsidR="00A324D0" w:rsidRPr="00180B81" w:rsidRDefault="00A324D0" w:rsidP="00A324D0">
            <w:pPr>
              <w:pStyle w:val="TableParagraph"/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7E16C6C1" w14:textId="77777777" w:rsidR="00A324D0" w:rsidRPr="00180B81" w:rsidRDefault="00A324D0" w:rsidP="00A324D0">
            <w:pPr>
              <w:pStyle w:val="TableParagraph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07" w:rsidRPr="00BE0007" w14:paraId="515B4132" w14:textId="77777777" w:rsidTr="0013696B">
        <w:trPr>
          <w:trHeight w:val="1697"/>
        </w:trPr>
        <w:tc>
          <w:tcPr>
            <w:tcW w:w="2211" w:type="dxa"/>
            <w:tcBorders>
              <w:top w:val="nil"/>
              <w:left w:val="single" w:sz="6" w:space="0" w:color="000000"/>
              <w:right w:val="single" w:sz="5" w:space="0" w:color="000000"/>
            </w:tcBorders>
          </w:tcPr>
          <w:p w14:paraId="393ACBE7" w14:textId="77777777" w:rsidR="00BE0007" w:rsidRPr="00180B81" w:rsidRDefault="00BE0007" w:rsidP="00A324D0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AD2A65" w14:textId="77777777" w:rsidR="00BE0007" w:rsidRPr="00180B81" w:rsidRDefault="00BE0007" w:rsidP="00BE0007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работа:</w:t>
            </w:r>
          </w:p>
          <w:p w14:paraId="5140377D" w14:textId="77777777" w:rsidR="00BE0007" w:rsidRPr="00180B81" w:rsidRDefault="00B34535" w:rsidP="00BE000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таблицу классификации функций теории государства и права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9D853D" w14:textId="77777777" w:rsidR="00BE0007" w:rsidRPr="00BE0007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610D2BEE" w14:textId="77777777" w:rsidR="00BE0007" w:rsidRPr="00BE0007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A324D0" w:rsidRPr="00180B81" w14:paraId="36A527B5" w14:textId="77777777" w:rsidTr="001018EF">
        <w:trPr>
          <w:trHeight w:hRule="exact" w:val="286"/>
        </w:trPr>
        <w:tc>
          <w:tcPr>
            <w:tcW w:w="1471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E0FF0B" w14:textId="77777777" w:rsidR="00A324D0" w:rsidRPr="00180B81" w:rsidRDefault="00DA1B98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Раздел </w:t>
            </w:r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Общая</w:t>
            </w:r>
            <w:proofErr w:type="spellEnd"/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  <w:proofErr w:type="spellEnd"/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24D0"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BE0007" w:rsidRPr="00180B81" w14:paraId="29E8550D" w14:textId="77777777" w:rsidTr="003F482D">
        <w:trPr>
          <w:trHeight w:hRule="exact" w:val="1480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78F11501" w14:textId="77777777" w:rsidR="00BE0007" w:rsidRPr="00180B81" w:rsidRDefault="00BE0007" w:rsidP="00A324D0">
            <w:pPr>
              <w:pStyle w:val="TableParagraph"/>
              <w:spacing w:before="37" w:line="239" w:lineRule="auto"/>
              <w:ind w:left="131" w:right="3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1.1.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Происхождение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BFC7CA" w14:textId="77777777" w:rsidR="00BE0007" w:rsidRPr="00180B81" w:rsidRDefault="00BE0007" w:rsidP="00A324D0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7F60771B" w14:textId="77777777" w:rsidR="00BE0007" w:rsidRPr="00180B81" w:rsidRDefault="00BE0007" w:rsidP="00DA7AA8">
            <w:pPr>
              <w:pStyle w:val="TableParagraph"/>
              <w:tabs>
                <w:tab w:val="left" w:pos="1035"/>
                <w:tab w:val="left" w:pos="2865"/>
                <w:tab w:val="left" w:pos="3781"/>
                <w:tab w:val="left" w:pos="6084"/>
                <w:tab w:val="left" w:pos="7211"/>
                <w:tab w:val="left" w:pos="8145"/>
              </w:tabs>
              <w:spacing w:line="27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характеристика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власти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догосударственного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периода.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Общая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характеристика</w:t>
            </w:r>
          </w:p>
          <w:p w14:paraId="32C64823" w14:textId="77777777" w:rsidR="00BE0007" w:rsidRDefault="00BE0007" w:rsidP="00DA7AA8">
            <w:pPr>
              <w:pStyle w:val="TableParagraph"/>
              <w:tabs>
                <w:tab w:val="left" w:pos="1531"/>
              </w:tabs>
              <w:ind w:left="102" w:righ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социальных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норм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периода.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Причины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формы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возникновения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теории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происхождения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E0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продукт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развивающегося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общества.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Особенности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возникновения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</w:p>
          <w:p w14:paraId="7BCA2DF8" w14:textId="77777777" w:rsidR="00BE0007" w:rsidRDefault="00BE0007" w:rsidP="00DA7AA8">
            <w:pPr>
              <w:pStyle w:val="TableParagraph"/>
              <w:tabs>
                <w:tab w:val="left" w:pos="1531"/>
              </w:tabs>
              <w:ind w:left="102" w:righ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14:paraId="16527955" w14:textId="77777777" w:rsidR="00BE0007" w:rsidRPr="00180B81" w:rsidRDefault="00BE0007" w:rsidP="00DA7AA8">
            <w:pPr>
              <w:pStyle w:val="TableParagraph"/>
              <w:tabs>
                <w:tab w:val="left" w:pos="1531"/>
              </w:tabs>
              <w:ind w:left="102" w:righ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057DA1" w14:textId="77777777" w:rsidR="00BE0007" w:rsidRPr="00180B81" w:rsidRDefault="00BE0007" w:rsidP="00A324D0">
            <w:pPr>
              <w:pStyle w:val="TableParagraph"/>
              <w:spacing w:line="269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6EB17BD4" w14:textId="77777777" w:rsidR="00BE0007" w:rsidRPr="00180B81" w:rsidRDefault="00BE0007" w:rsidP="00A324D0">
            <w:pPr>
              <w:pStyle w:val="TableParagraph"/>
              <w:spacing w:line="269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07" w:rsidRPr="00180B81" w14:paraId="58004E42" w14:textId="77777777" w:rsidTr="003F482D">
        <w:trPr>
          <w:trHeight w:hRule="exact" w:val="597"/>
        </w:trPr>
        <w:tc>
          <w:tcPr>
            <w:tcW w:w="2211" w:type="dxa"/>
            <w:vMerge/>
            <w:tcBorders>
              <w:left w:val="single" w:sz="6" w:space="0" w:color="000000"/>
              <w:bottom w:val="nil"/>
              <w:right w:val="single" w:sz="5" w:space="0" w:color="000000"/>
            </w:tcBorders>
          </w:tcPr>
          <w:p w14:paraId="51138FE4" w14:textId="77777777" w:rsidR="00BE0007" w:rsidRPr="00180B81" w:rsidRDefault="00BE0007" w:rsidP="00A324D0">
            <w:pPr>
              <w:pStyle w:val="TableParagraph"/>
              <w:spacing w:before="37" w:line="239" w:lineRule="auto"/>
              <w:ind w:left="131" w:right="35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3F232" w14:textId="77777777" w:rsidR="00BE0007" w:rsidRPr="00EB5B5D" w:rsidRDefault="00BE0007" w:rsidP="007335C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Практическое занятие №1</w:t>
            </w:r>
            <w:r w:rsidRPr="00BE0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5B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Теории происхождения государства</w:t>
            </w:r>
          </w:p>
          <w:p w14:paraId="3EEF563C" w14:textId="77777777" w:rsidR="00BE0007" w:rsidRPr="00180B81" w:rsidRDefault="00BE0007" w:rsidP="007335C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C0F30" w14:textId="77777777" w:rsidR="00BE0007" w:rsidRPr="00180B81" w:rsidRDefault="00BE0007" w:rsidP="007335C6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56FAB01" w14:textId="77777777" w:rsidR="00BE0007" w:rsidRPr="00180B81" w:rsidRDefault="00BE0007" w:rsidP="007335C6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007" w:rsidRPr="00180B81" w14:paraId="3A81F83B" w14:textId="77777777" w:rsidTr="001018EF">
        <w:trPr>
          <w:trHeight w:hRule="exact" w:val="562"/>
        </w:trPr>
        <w:tc>
          <w:tcPr>
            <w:tcW w:w="22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EC70E6C" w14:textId="77777777" w:rsidR="00BE0007" w:rsidRPr="00180B81" w:rsidRDefault="00BE0007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8113E8" w14:textId="77777777" w:rsidR="00BE0007" w:rsidRPr="00180B81" w:rsidRDefault="00BE0007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работа:</w:t>
            </w:r>
          </w:p>
          <w:p w14:paraId="53E5A0D8" w14:textId="77777777" w:rsidR="00BE0007" w:rsidRPr="00DA7AA8" w:rsidRDefault="00BE0007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7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Написание реферата одной из теорий происхождения государства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585816" w14:textId="77777777" w:rsidR="00BE0007" w:rsidRPr="000F53A6" w:rsidRDefault="000F53A6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73800C2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007" w:rsidRPr="00180B81" w14:paraId="081FCF12" w14:textId="77777777" w:rsidTr="001018EF">
        <w:trPr>
          <w:trHeight w:val="2473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BCB0" w14:textId="77777777" w:rsidR="00BE0007" w:rsidRPr="001018EF" w:rsidRDefault="00BE0007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1.2.</w:t>
            </w:r>
          </w:p>
          <w:p w14:paraId="147F69D5" w14:textId="77777777" w:rsidR="00BE0007" w:rsidRPr="001018EF" w:rsidRDefault="00BE0007" w:rsidP="00A324D0">
            <w:pPr>
              <w:pStyle w:val="TableParagraph"/>
              <w:ind w:left="102" w:right="7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Сущность</w:t>
            </w: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5"/>
                <w:sz w:val="24"/>
                <w:szCs w:val="24"/>
                <w:lang w:val="ru-RU"/>
              </w:rPr>
              <w:t xml:space="preserve"> </w:t>
            </w: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функции</w:t>
            </w:r>
          </w:p>
          <w:p w14:paraId="770BC533" w14:textId="77777777" w:rsidR="00BE0007" w:rsidRPr="001018EF" w:rsidRDefault="00BE0007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1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9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37E8" w14:textId="77777777" w:rsidR="00BE0007" w:rsidRPr="00180B81" w:rsidRDefault="00BE0007" w:rsidP="00A324D0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260274DB" w14:textId="77777777" w:rsidR="00BE0007" w:rsidRPr="00DA7AA8" w:rsidRDefault="00BE0007" w:rsidP="00DA7AA8">
            <w:pPr>
              <w:pStyle w:val="TableParagraph"/>
              <w:spacing w:before="1" w:line="276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Государственная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власть: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общие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черты.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Сущность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различные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подходы.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виды.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внутренние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внешние функции</w:t>
            </w:r>
            <w:r w:rsidRPr="00DA7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Российского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Формы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функций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государства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Типология государства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CA87" w14:textId="77777777" w:rsidR="00BE0007" w:rsidRPr="00180B81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7621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07" w:rsidRPr="00180B81" w14:paraId="61603EBA" w14:textId="77777777" w:rsidTr="000F53A6">
        <w:trPr>
          <w:trHeight w:hRule="exact" w:val="1069"/>
        </w:trPr>
        <w:tc>
          <w:tcPr>
            <w:tcW w:w="2211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7579B6A" w14:textId="77777777" w:rsidR="00BE0007" w:rsidRPr="00180B81" w:rsidRDefault="00BE0007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FBFE" w14:textId="77777777" w:rsidR="00BE0007" w:rsidRDefault="00BE0007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работа:</w:t>
            </w:r>
          </w:p>
          <w:p w14:paraId="0C5CE185" w14:textId="77777777" w:rsidR="000F53A6" w:rsidRPr="000F53A6" w:rsidRDefault="000F53A6" w:rsidP="000F53A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Проанализировать ФЗ «0 политических партиях» от 11.07.2001 № 95-ФЗ</w:t>
            </w:r>
          </w:p>
          <w:p w14:paraId="62445F2A" w14:textId="77777777" w:rsidR="00BE0007" w:rsidRPr="00180B81" w:rsidRDefault="00B34535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доклада на тему: «Российская Федерация – социальное государство»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C2C5" w14:textId="77777777" w:rsidR="00BE0007" w:rsidRPr="000F53A6" w:rsidRDefault="000F53A6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F53EAB7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007" w:rsidRPr="00180B81" w14:paraId="5056B3CA" w14:textId="77777777" w:rsidTr="001018EF">
        <w:trPr>
          <w:trHeight w:hRule="exact" w:val="1666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44535404" w14:textId="77777777" w:rsidR="00BE0007" w:rsidRPr="00180B81" w:rsidRDefault="00BE0007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1.3.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Типы и</w:t>
            </w:r>
          </w:p>
          <w:p w14:paraId="4BCAED40" w14:textId="77777777" w:rsidR="00BE0007" w:rsidRPr="00180B81" w:rsidRDefault="00BE0007" w:rsidP="00A324D0">
            <w:pPr>
              <w:pStyle w:val="TableParagraph"/>
              <w:ind w:left="102" w:right="7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формы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9B3F" w14:textId="77777777" w:rsidR="00BE0007" w:rsidRPr="00180B81" w:rsidRDefault="00BE0007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6FDCA869" w14:textId="77777777" w:rsidR="00BE0007" w:rsidRPr="00180B81" w:rsidRDefault="00BE0007" w:rsidP="00B34535">
            <w:pPr>
              <w:pStyle w:val="TableParagraph"/>
              <w:spacing w:before="1" w:line="276" w:lineRule="exact"/>
              <w:ind w:left="102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Типы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формационный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цивилизационный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подходы.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Форма  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элементы.</w:t>
            </w:r>
            <w:r w:rsid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Форма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государственного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правления.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Соотношение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типа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формы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</w:t>
            </w:r>
            <w:r w:rsid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устройства.</w:t>
            </w:r>
            <w:r w:rsid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Политический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режим: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виды.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Политический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режим современной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5ACE4" w14:textId="77777777" w:rsidR="00BE0007" w:rsidRPr="00180B81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936A4A2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07" w:rsidRPr="00180B81" w14:paraId="1E167BAE" w14:textId="77777777" w:rsidTr="00B34535">
        <w:trPr>
          <w:trHeight w:hRule="exact" w:val="531"/>
        </w:trPr>
        <w:tc>
          <w:tcPr>
            <w:tcW w:w="2211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293C3D87" w14:textId="77777777" w:rsidR="00BE0007" w:rsidRPr="00180B81" w:rsidRDefault="00BE0007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1222A" w14:textId="77777777" w:rsidR="00BE0007" w:rsidRPr="00180B81" w:rsidRDefault="00BE0007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Практическое занятие № 2</w:t>
            </w:r>
            <w:r w:rsidR="00B345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Форма государства</w:t>
            </w:r>
          </w:p>
          <w:p w14:paraId="375848A0" w14:textId="77777777" w:rsidR="00BE0007" w:rsidRPr="00180B81" w:rsidRDefault="00BE0007" w:rsidP="00B34535">
            <w:pPr>
              <w:pStyle w:val="TableParagraph"/>
              <w:ind w:righ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6F1C6" w14:textId="77777777" w:rsidR="00BE0007" w:rsidRPr="00180B81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6D615FE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07" w:rsidRPr="00180B81" w14:paraId="446C8E42" w14:textId="77777777" w:rsidTr="001018EF">
        <w:trPr>
          <w:trHeight w:hRule="exact" w:val="562"/>
        </w:trPr>
        <w:tc>
          <w:tcPr>
            <w:tcW w:w="2211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F9383D9" w14:textId="77777777" w:rsidR="00BE0007" w:rsidRPr="00180B81" w:rsidRDefault="00BE0007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FA2B" w14:textId="77777777" w:rsidR="00BE0007" w:rsidRPr="00180B81" w:rsidRDefault="00BE0007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работа:</w:t>
            </w:r>
          </w:p>
          <w:p w14:paraId="66CB1165" w14:textId="77777777" w:rsidR="00BE0007" w:rsidRPr="00180B81" w:rsidRDefault="00001F06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1F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таблицу с учетом всех разновидностей форм государства и охарактеризовать их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73E5D" w14:textId="77777777" w:rsidR="00BE0007" w:rsidRPr="00180B81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ED0341F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007" w:rsidRPr="00180B81" w14:paraId="1FF1C040" w14:textId="77777777" w:rsidTr="001018EF">
        <w:trPr>
          <w:trHeight w:hRule="exact" w:val="2220"/>
        </w:trPr>
        <w:tc>
          <w:tcPr>
            <w:tcW w:w="221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39A63B4" w14:textId="77777777" w:rsidR="00BE0007" w:rsidRPr="00180B81" w:rsidRDefault="00BE0007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1.4.</w:t>
            </w:r>
          </w:p>
          <w:p w14:paraId="24EFAF2F" w14:textId="77777777" w:rsidR="00BE0007" w:rsidRPr="00180B81" w:rsidRDefault="00BE0007" w:rsidP="00A324D0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Механизм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система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общества.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2059CB" w14:textId="77777777" w:rsidR="00BE0007" w:rsidRPr="00180B81" w:rsidRDefault="00BE0007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662191AB" w14:textId="77777777" w:rsidR="00BE0007" w:rsidRPr="00180B81" w:rsidRDefault="00BE0007" w:rsidP="00B34535">
            <w:pPr>
              <w:pStyle w:val="TableParagraph"/>
              <w:spacing w:before="1" w:line="276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Механизм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черты,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структура.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Понятие,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виды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органов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Принципы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организации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деятельности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аппарата.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9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общества: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структура,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функции.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Место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роль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</w:p>
          <w:p w14:paraId="30DE2D8E" w14:textId="77777777" w:rsidR="00BE0007" w:rsidRPr="00180B81" w:rsidRDefault="00BE0007" w:rsidP="00B34535">
            <w:pPr>
              <w:pStyle w:val="TableParagraph"/>
              <w:spacing w:line="276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политической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общества.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субъекты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политической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общества</w:t>
            </w:r>
            <w:r w:rsidR="00B34535" w:rsidRPr="00B3453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.</w:t>
            </w:r>
            <w:r w:rsidR="00B34535" w:rsidRPr="00B34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сущность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правового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Принципы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правового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ab/>
              <w:t>государства.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Формирование правового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государства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российском обществе.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68671A8" w14:textId="77777777" w:rsidR="00BE0007" w:rsidRPr="00180B81" w:rsidRDefault="00BE0007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EC32866" w14:textId="77777777" w:rsidR="00BE0007" w:rsidRPr="00180B81" w:rsidRDefault="00BE0007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8692002" w14:textId="77777777" w:rsidR="00A324D0" w:rsidRPr="00180B81" w:rsidRDefault="00A324D0" w:rsidP="00A324D0">
      <w:pPr>
        <w:spacing w:before="6" w:line="80" w:lineRule="exact"/>
        <w:rPr>
          <w:color w:val="000000" w:themeColor="text1"/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211"/>
        <w:gridCol w:w="9858"/>
        <w:gridCol w:w="1368"/>
        <w:gridCol w:w="1275"/>
      </w:tblGrid>
      <w:tr w:rsidR="00A324D0" w:rsidRPr="00180B81" w14:paraId="3C736047" w14:textId="77777777" w:rsidTr="00B34535">
        <w:trPr>
          <w:trHeight w:hRule="exact" w:val="1571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FDAE84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C3DD" w14:textId="77777777" w:rsidR="00A324D0" w:rsidRPr="00180B81" w:rsidRDefault="00A324D0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Практическое занятие № 3:</w:t>
            </w:r>
            <w:r w:rsidR="00B34535">
              <w:t xml:space="preserve"> </w:t>
            </w:r>
            <w:r w:rsidR="00B34535" w:rsidRPr="00B345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Правовое государство</w:t>
            </w:r>
          </w:p>
          <w:p w14:paraId="1892BAD2" w14:textId="77777777" w:rsidR="00A324D0" w:rsidRPr="00180B81" w:rsidRDefault="00A324D0" w:rsidP="00A324D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D358" w14:textId="77777777" w:rsidR="00A324D0" w:rsidRPr="00180B81" w:rsidRDefault="00A324D0" w:rsidP="00A324D0">
            <w:pPr>
              <w:pStyle w:val="TableParagraph"/>
              <w:spacing w:line="269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B4A0" w14:textId="77777777" w:rsidR="00A324D0" w:rsidRPr="00180B81" w:rsidRDefault="00A324D0" w:rsidP="00A324D0">
            <w:pPr>
              <w:pStyle w:val="TableParagraph"/>
              <w:spacing w:line="269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4D0" w:rsidRPr="00180B81" w14:paraId="09E14560" w14:textId="77777777" w:rsidTr="00B34535">
        <w:trPr>
          <w:trHeight w:hRule="exact" w:val="840"/>
        </w:trPr>
        <w:tc>
          <w:tcPr>
            <w:tcW w:w="2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414AE7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41DB" w14:textId="77777777" w:rsidR="00A324D0" w:rsidRPr="00180B81" w:rsidRDefault="00A324D0" w:rsidP="00A324D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работа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19624268" w14:textId="77777777" w:rsidR="00A324D0" w:rsidRPr="00001F06" w:rsidRDefault="000F53A6" w:rsidP="00A324D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Дать правовую характеристику полномочий ГД ФС РФ, СФ ФС РФ, проанализировав Регламенты этих органов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4D12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8B9BB5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57718DEC" w14:textId="77777777" w:rsidTr="00A324D0">
        <w:trPr>
          <w:trHeight w:hRule="exact" w:val="286"/>
        </w:trPr>
        <w:tc>
          <w:tcPr>
            <w:tcW w:w="1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2674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Раздел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Общая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FAEC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0EDD9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</w:tr>
      <w:tr w:rsidR="00A324D0" w:rsidRPr="00180B81" w14:paraId="015CB0AE" w14:textId="77777777" w:rsidTr="00A324D0">
        <w:trPr>
          <w:trHeight w:hRule="exact" w:val="1390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5E8CBF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2.1.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Право и</w:t>
            </w:r>
          </w:p>
          <w:p w14:paraId="584A5872" w14:textId="77777777" w:rsidR="00A324D0" w:rsidRPr="00180B81" w:rsidRDefault="00A324D0" w:rsidP="00A324D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правовая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FE2F" w14:textId="77777777" w:rsidR="00A324D0" w:rsidRPr="00180B81" w:rsidRDefault="00A324D0" w:rsidP="00A324D0">
            <w:pPr>
              <w:pStyle w:val="TableParagraph"/>
              <w:spacing w:line="270" w:lineRule="exact"/>
              <w:ind w:left="102" w:right="60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473712B6" w14:textId="77777777" w:rsidR="00A324D0" w:rsidRPr="00180B81" w:rsidRDefault="00A324D0" w:rsidP="00001F06">
            <w:pPr>
              <w:pStyle w:val="TableParagraph"/>
              <w:spacing w:before="1" w:line="276" w:lineRule="exact"/>
              <w:ind w:left="102" w:right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сущность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объективном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субъективном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смысле.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учения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праве.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Дискуссионные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аспекты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правопонимания.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Принципы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классификация.</w:t>
            </w:r>
            <w:r w:rsidR="00001F06" w:rsidRPr="001E045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правовая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характеристика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основных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правовых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семей</w:t>
            </w:r>
            <w:r w:rsidR="00001F06" w:rsidRPr="00001F06">
              <w:rPr>
                <w:lang w:val="ru-RU"/>
              </w:rPr>
              <w:t xml:space="preserve"> </w:t>
            </w:r>
            <w:r w:rsidR="00001F06" w:rsidRPr="00001F0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Правовой статус личности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5AE74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65EA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24D0" w:rsidRPr="00180B81" w14:paraId="59C66D74" w14:textId="77777777" w:rsidTr="00001F06">
        <w:trPr>
          <w:trHeight w:hRule="exact" w:val="565"/>
        </w:trPr>
        <w:tc>
          <w:tcPr>
            <w:tcW w:w="2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2C1A0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FCBC" w14:textId="77777777" w:rsidR="00A324D0" w:rsidRPr="004E5BA2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Практическое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занятие № 4:</w:t>
            </w:r>
            <w:r w:rsidR="00001F06" w:rsidRPr="00001F06">
              <w:rPr>
                <w:lang w:val="ru-RU"/>
              </w:rPr>
              <w:t xml:space="preserve"> </w:t>
            </w:r>
            <w:r w:rsidR="00001F06" w:rsidRPr="004E5BA2">
              <w:rPr>
                <w:rFonts w:ascii="Times New Roman" w:hAnsi="Times New Roman" w:cs="Times New Roman"/>
                <w:b/>
                <w:lang w:val="ru-RU"/>
              </w:rPr>
              <w:t>Правовой статус личности</w:t>
            </w:r>
          </w:p>
          <w:p w14:paraId="59BE5C90" w14:textId="77777777" w:rsidR="00A324D0" w:rsidRPr="00001F06" w:rsidRDefault="00A324D0" w:rsidP="00001F06">
            <w:pPr>
              <w:pStyle w:val="TableParagraph"/>
              <w:spacing w:before="2" w:line="238" w:lineRule="auto"/>
              <w:ind w:left="102" w:right="52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1D6DA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6188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4D0" w:rsidRPr="00180B81" w14:paraId="740236A5" w14:textId="77777777" w:rsidTr="000F53A6">
        <w:trPr>
          <w:trHeight w:hRule="exact" w:val="1424"/>
        </w:trPr>
        <w:tc>
          <w:tcPr>
            <w:tcW w:w="2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ED2F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E915" w14:textId="77777777" w:rsidR="00A324D0" w:rsidRPr="00180B81" w:rsidRDefault="00A324D0" w:rsidP="00A324D0">
            <w:pPr>
              <w:pStyle w:val="TableParagraph"/>
              <w:spacing w:line="267" w:lineRule="exact"/>
              <w:ind w:left="102" w:right="69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работа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59FEAFA2" w14:textId="77777777" w:rsidR="00A324D0" w:rsidRDefault="00001F06" w:rsidP="00A324D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1F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Написать реферат по разным концепциям правопонимания</w:t>
            </w:r>
          </w:p>
          <w:p w14:paraId="1AA4AE00" w14:textId="77777777" w:rsidR="000F53A6" w:rsidRPr="00180B81" w:rsidRDefault="000F53A6" w:rsidP="00A324D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Дать классификацию правовых средств по различным основаниям: по функциональному предназначению, по сфере применения, по отраслям, по характеру, по субъективному восприятию, по значению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3E8CD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E028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6C4841C3" w14:textId="77777777" w:rsidTr="00A324D0">
        <w:trPr>
          <w:trHeight w:hRule="exact" w:val="1392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4929" w14:textId="77777777" w:rsidR="00A324D0" w:rsidRPr="00180B81" w:rsidRDefault="00A324D0" w:rsidP="00A324D0">
            <w:pPr>
              <w:pStyle w:val="TableParagraph"/>
              <w:spacing w:before="1" w:line="276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Тема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2.2.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Нормы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6F0E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74B738A9" w14:textId="77777777" w:rsidR="00A324D0" w:rsidRPr="00180B81" w:rsidRDefault="00A324D0" w:rsidP="00A324D0">
            <w:pPr>
              <w:pStyle w:val="TableParagraph"/>
              <w:spacing w:before="1" w:line="276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нормы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Предоставительно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-обязывающий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характер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правовых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Структура нормы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права.</w:t>
            </w:r>
          </w:p>
          <w:p w14:paraId="34059DA9" w14:textId="77777777" w:rsidR="00A324D0" w:rsidRPr="00180B81" w:rsidRDefault="00A324D0" w:rsidP="00A324D0">
            <w:pPr>
              <w:pStyle w:val="TableParagraph"/>
              <w:spacing w:line="276" w:lineRule="exact"/>
              <w:ind w:left="102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Поощрения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наказания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санкции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нормы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Соотношение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нормы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статьи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нормативного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акта.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Классификация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права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E3662" w14:textId="77777777" w:rsidR="00A324D0" w:rsidRPr="00180B81" w:rsidRDefault="00A324D0" w:rsidP="00A324D0">
            <w:pPr>
              <w:pStyle w:val="TableParagraph"/>
              <w:spacing w:line="269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2D36" w14:textId="77777777" w:rsidR="00A324D0" w:rsidRPr="00180B81" w:rsidRDefault="00A324D0" w:rsidP="00A324D0">
            <w:pPr>
              <w:pStyle w:val="TableParagraph"/>
              <w:spacing w:line="269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B0FCB2E" w14:textId="77777777" w:rsidR="00A324D0" w:rsidRPr="00180B81" w:rsidRDefault="00A324D0" w:rsidP="00A324D0">
      <w:pPr>
        <w:spacing w:before="6" w:line="80" w:lineRule="exact"/>
        <w:rPr>
          <w:color w:val="000000" w:themeColor="text1"/>
          <w:sz w:val="8"/>
          <w:szCs w:val="8"/>
        </w:rPr>
      </w:pPr>
    </w:p>
    <w:tbl>
      <w:tblPr>
        <w:tblStyle w:val="TableNormal"/>
        <w:tblW w:w="1471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211"/>
        <w:gridCol w:w="9858"/>
        <w:gridCol w:w="1368"/>
        <w:gridCol w:w="1275"/>
      </w:tblGrid>
      <w:tr w:rsidR="00A324D0" w:rsidRPr="00180B81" w14:paraId="100A8EBD" w14:textId="77777777" w:rsidTr="000F53A6">
        <w:trPr>
          <w:trHeight w:hRule="exact" w:val="1392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F26893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801B" w14:textId="77777777" w:rsidR="00A324D0" w:rsidRPr="00A357E9" w:rsidRDefault="00A324D0" w:rsidP="00A324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Практическое занятие № 5</w:t>
            </w:r>
            <w:r w:rsidR="00A35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Норма права</w:t>
            </w:r>
          </w:p>
          <w:p w14:paraId="7A196831" w14:textId="77777777" w:rsidR="00A324D0" w:rsidRPr="00180B81" w:rsidRDefault="00A324D0" w:rsidP="00A324D0">
            <w:pPr>
              <w:pStyle w:val="TableParagraph"/>
              <w:spacing w:before="1" w:line="238" w:lineRule="auto"/>
              <w:ind w:left="102" w:right="56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1E94" w14:textId="77777777" w:rsidR="00A324D0" w:rsidRPr="00180B81" w:rsidRDefault="00A324D0" w:rsidP="00A324D0">
            <w:pPr>
              <w:pStyle w:val="TableParagraph"/>
              <w:spacing w:line="269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FA7E" w14:textId="77777777" w:rsidR="00A324D0" w:rsidRPr="00180B81" w:rsidRDefault="00A324D0" w:rsidP="00A324D0">
            <w:pPr>
              <w:pStyle w:val="TableParagraph"/>
              <w:spacing w:line="269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4D0" w:rsidRPr="00180B81" w14:paraId="1E2D650A" w14:textId="77777777" w:rsidTr="000F53A6">
        <w:trPr>
          <w:trHeight w:hRule="exact" w:val="1666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12AFC5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2.3.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Формы</w:t>
            </w:r>
          </w:p>
          <w:p w14:paraId="67EDDA80" w14:textId="77777777" w:rsidR="00A324D0" w:rsidRPr="00180B81" w:rsidRDefault="00A324D0" w:rsidP="00A324D0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(источники)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права и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правотворчество</w:t>
            </w: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5AB6" w14:textId="77777777" w:rsidR="00A324D0" w:rsidRPr="00180B81" w:rsidRDefault="00A324D0" w:rsidP="00A324D0">
            <w:pPr>
              <w:pStyle w:val="TableParagraph"/>
              <w:spacing w:line="270" w:lineRule="exact"/>
              <w:ind w:left="102" w:right="60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1578C30C" w14:textId="77777777" w:rsidR="00A324D0" w:rsidRPr="004E5BA2" w:rsidRDefault="00A324D0" w:rsidP="004E5BA2">
            <w:pPr>
              <w:pStyle w:val="TableParagraph"/>
              <w:spacing w:before="1" w:line="276" w:lineRule="exact"/>
              <w:ind w:left="102" w:righ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(источников)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Нормативные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акты: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законов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подзаконных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актов.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Действие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нормативных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актов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времени,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пространстве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по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кругу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лиц.</w:t>
            </w:r>
            <w:r w:rsid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Понятие,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принципы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виды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правотворчества.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стадии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законотворчества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России.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Систематизация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нормативных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актов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понятие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Юридическая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техника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F6F69" w14:textId="77777777" w:rsidR="00A324D0" w:rsidRPr="00180B81" w:rsidRDefault="00A324D0" w:rsidP="00A324D0">
            <w:pPr>
              <w:pStyle w:val="TableParagraph"/>
              <w:spacing w:line="268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F6FF" w14:textId="77777777" w:rsidR="00A324D0" w:rsidRPr="00180B81" w:rsidRDefault="00A324D0" w:rsidP="00A324D0">
            <w:pPr>
              <w:pStyle w:val="TableParagraph"/>
              <w:spacing w:line="268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24D0" w:rsidRPr="00180B81" w14:paraId="11315EB4" w14:textId="77777777" w:rsidTr="004E5BA2">
        <w:trPr>
          <w:trHeight w:hRule="exact" w:val="756"/>
        </w:trPr>
        <w:tc>
          <w:tcPr>
            <w:tcW w:w="2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9E049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3E71" w14:textId="77777777" w:rsidR="00A324D0" w:rsidRPr="004E5BA2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Практическое занятие № </w:t>
            </w:r>
            <w:proofErr w:type="gram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6</w:t>
            </w:r>
            <w:r w:rsidR="004E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A357E9" w:rsidRPr="005A7D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 w:rsidR="00A357E9" w:rsidRPr="005A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Источники</w:t>
            </w:r>
            <w:proofErr w:type="gramEnd"/>
            <w:r w:rsidR="00A357E9" w:rsidRPr="005A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(формы) права</w:t>
            </w:r>
          </w:p>
          <w:p w14:paraId="125E3A70" w14:textId="77777777" w:rsidR="00A324D0" w:rsidRPr="004E5BA2" w:rsidRDefault="00A324D0" w:rsidP="00A324D0">
            <w:pPr>
              <w:pStyle w:val="TableParagraph"/>
              <w:ind w:left="102" w:right="34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495CE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E5BE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4D0" w:rsidRPr="00180B81" w14:paraId="73449FF8" w14:textId="77777777" w:rsidTr="000F53A6">
        <w:trPr>
          <w:trHeight w:hRule="exact" w:val="1661"/>
        </w:trPr>
        <w:tc>
          <w:tcPr>
            <w:tcW w:w="2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0AC71B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149F" w14:textId="77777777" w:rsidR="00A324D0" w:rsidRPr="00180B81" w:rsidRDefault="00A324D0" w:rsidP="00A324D0">
            <w:pPr>
              <w:pStyle w:val="TableParagraph"/>
              <w:spacing w:line="267" w:lineRule="exact"/>
              <w:ind w:left="102" w:right="69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Самостоятельная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:</w:t>
            </w:r>
          </w:p>
          <w:p w14:paraId="02751259" w14:textId="77777777" w:rsidR="00A324D0" w:rsidRDefault="000F53A6" w:rsidP="00A324D0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таблицу иерархии нормативно-правовых актов, дать правовую характеристику НПА разных уровней</w:t>
            </w:r>
          </w:p>
          <w:p w14:paraId="604D9A1A" w14:textId="77777777" w:rsidR="000F53A6" w:rsidRPr="00180B81" w:rsidRDefault="000F53A6" w:rsidP="00A324D0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Написать реферат на тему «Юридическая герменевтика», раскрыв приемы и способы современного толкования права, позволяющих раскрыть содержание норм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DB303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694338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02CE022F" w14:textId="77777777" w:rsidTr="000F53A6">
        <w:trPr>
          <w:trHeight w:hRule="exact" w:val="1668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9EB20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2.4.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Система</w:t>
            </w:r>
          </w:p>
          <w:p w14:paraId="397DF22F" w14:textId="77777777" w:rsidR="00A324D0" w:rsidRPr="00180B81" w:rsidRDefault="00A324D0" w:rsidP="00A324D0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права и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система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законодательства.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BA76" w14:textId="77777777" w:rsidR="00A324D0" w:rsidRPr="00180B81" w:rsidRDefault="00A324D0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0FBDFBFD" w14:textId="77777777" w:rsidR="00A324D0" w:rsidRPr="00180B81" w:rsidRDefault="00A324D0" w:rsidP="004E5BA2">
            <w:pPr>
              <w:pStyle w:val="TableParagraph"/>
              <w:spacing w:before="1" w:line="276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структурные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элементы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системы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Предмет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метод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правового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регулирования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основания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деления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отрасли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институты.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Частное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публичное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Общая</w:t>
            </w:r>
          </w:p>
          <w:p w14:paraId="0678D874" w14:textId="77777777" w:rsidR="00A324D0" w:rsidRPr="004E5BA2" w:rsidRDefault="00A324D0" w:rsidP="004E5BA2">
            <w:pPr>
              <w:pStyle w:val="TableParagraph"/>
              <w:spacing w:line="273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характеристика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отраслей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российского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реализации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Применение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особая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его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реализации.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9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Основные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стадии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процесса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применения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применения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права: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понятие,</w:t>
            </w:r>
            <w:r w:rsidR="004E5BA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особенности и виды</w:t>
            </w:r>
            <w:r w:rsidR="004E5BA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8ED0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7B600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43672EE" w14:textId="77777777" w:rsidR="00A324D0" w:rsidRPr="00180B81" w:rsidRDefault="00A324D0" w:rsidP="00A324D0">
      <w:pPr>
        <w:spacing w:before="6" w:line="80" w:lineRule="exact"/>
        <w:rPr>
          <w:color w:val="000000" w:themeColor="text1"/>
          <w:sz w:val="8"/>
          <w:szCs w:val="8"/>
        </w:rPr>
      </w:pPr>
    </w:p>
    <w:tbl>
      <w:tblPr>
        <w:tblStyle w:val="TableNormal"/>
        <w:tblW w:w="1471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211"/>
        <w:gridCol w:w="9858"/>
        <w:gridCol w:w="1368"/>
        <w:gridCol w:w="1275"/>
      </w:tblGrid>
      <w:tr w:rsidR="00A324D0" w:rsidRPr="00180B81" w14:paraId="106C90E9" w14:textId="77777777" w:rsidTr="004E5BA2">
        <w:trPr>
          <w:trHeight w:hRule="exact" w:val="1996"/>
        </w:trPr>
        <w:tc>
          <w:tcPr>
            <w:tcW w:w="22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3F499" w14:textId="77777777" w:rsidR="00A324D0" w:rsidRPr="00180B81" w:rsidRDefault="00A324D0" w:rsidP="00A324D0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5DC8" w14:textId="77777777" w:rsidR="00A324D0" w:rsidRPr="00180B81" w:rsidRDefault="00A324D0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работа:</w:t>
            </w:r>
          </w:p>
          <w:p w14:paraId="6DB9B771" w14:textId="77777777" w:rsidR="00A324D0" w:rsidRDefault="000F53A6" w:rsidP="00A324D0">
            <w:pPr>
              <w:pStyle w:val="TableParagraph"/>
              <w:spacing w:before="1" w:line="276" w:lineRule="exact"/>
              <w:ind w:left="102" w:right="1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Проанализировать любые 7-10 норм права, выделив гипотезу, диспозицию и санкцию правовой нормы и дать их характеристику в зависимости от классификации по различным основаниям</w:t>
            </w:r>
          </w:p>
          <w:p w14:paraId="08BF5893" w14:textId="77777777" w:rsidR="000F53A6" w:rsidRPr="00180B81" w:rsidRDefault="000F53A6" w:rsidP="00A324D0">
            <w:pPr>
              <w:pStyle w:val="TableParagraph"/>
              <w:spacing w:before="1" w:line="276" w:lineRule="exact"/>
              <w:ind w:left="102" w:right="1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Составить </w:t>
            </w:r>
            <w:proofErr w:type="spellStart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таблицуформ</w:t>
            </w:r>
            <w:proofErr w:type="spellEnd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реализации права, акцентируя внимание </w:t>
            </w:r>
            <w:proofErr w:type="gramStart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правовой характеристики</w:t>
            </w:r>
            <w:proofErr w:type="gramEnd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каждойформы</w:t>
            </w:r>
            <w:proofErr w:type="spellEnd"/>
            <w:r w:rsidRPr="000F5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реализации права с примерами из законодательства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судебной практики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AFE2" w14:textId="77777777" w:rsidR="00A324D0" w:rsidRPr="00180B81" w:rsidRDefault="000F53A6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3895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331F5186" w14:textId="77777777" w:rsidTr="004E5BA2">
        <w:trPr>
          <w:trHeight w:hRule="exact" w:val="1666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FFF9E3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lastRenderedPageBreak/>
              <w:t>Тема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2.5.</w:t>
            </w:r>
          </w:p>
          <w:p w14:paraId="0A2238A2" w14:textId="77777777" w:rsidR="00A324D0" w:rsidRPr="00180B81" w:rsidRDefault="00A324D0" w:rsidP="00A324D0">
            <w:pPr>
              <w:pStyle w:val="TableParagraph"/>
              <w:ind w:left="102" w:right="8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Правовые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570C" w14:textId="77777777" w:rsidR="00A324D0" w:rsidRPr="00180B81" w:rsidRDefault="00A324D0" w:rsidP="00A324D0">
            <w:pPr>
              <w:pStyle w:val="TableParagraph"/>
              <w:spacing w:line="270" w:lineRule="exact"/>
              <w:ind w:left="102" w:right="60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758F4A09" w14:textId="77777777" w:rsidR="00A324D0" w:rsidRPr="00180B81" w:rsidRDefault="00A324D0" w:rsidP="004E5BA2">
            <w:pPr>
              <w:pStyle w:val="TableParagraph"/>
              <w:spacing w:before="1" w:line="276" w:lineRule="exact"/>
              <w:ind w:left="102"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правоотношений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особого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общественных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отношений.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Предпосылки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возникновения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функционирования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правоотношений.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Субъекты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правоотношений.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8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Правоспособность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дееспособность.</w:t>
            </w:r>
            <w:r w:rsidR="004E5BA2"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Субъективное право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юридическая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обязанность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как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правоотношения.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Объекты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1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правоотношений: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виды.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Юридические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факты 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их классификация.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843F1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33403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24D0" w:rsidRPr="00180B81" w14:paraId="3988B2AD" w14:textId="77777777" w:rsidTr="004E5BA2">
        <w:trPr>
          <w:trHeight w:hRule="exact" w:val="459"/>
        </w:trPr>
        <w:tc>
          <w:tcPr>
            <w:tcW w:w="2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8753E0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C2F" w14:textId="77777777" w:rsidR="00A324D0" w:rsidRPr="004E5BA2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Практическое занятие № 7</w:t>
            </w:r>
            <w:r w:rsidR="00A357E9" w:rsidRPr="004E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7E9" w:rsidRPr="004E5BA2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</w:t>
            </w:r>
            <w:proofErr w:type="spellEnd"/>
            <w:r w:rsidR="00A357E9" w:rsidRPr="004E5BA2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7E9" w:rsidRPr="004E5BA2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proofErr w:type="spellEnd"/>
          </w:p>
          <w:p w14:paraId="4AD96874" w14:textId="77777777" w:rsidR="00A324D0" w:rsidRPr="00180B81" w:rsidRDefault="00A324D0" w:rsidP="00A324D0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F885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2B9A4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4D0" w:rsidRPr="00180B81" w14:paraId="78F4FBD8" w14:textId="77777777" w:rsidTr="004E5BA2">
        <w:trPr>
          <w:trHeight w:hRule="exact" w:val="1666"/>
        </w:trPr>
        <w:tc>
          <w:tcPr>
            <w:tcW w:w="2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787B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9D429" w14:textId="77777777" w:rsidR="00A324D0" w:rsidRPr="00180B81" w:rsidRDefault="00A324D0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работа:</w:t>
            </w:r>
          </w:p>
          <w:p w14:paraId="629CFBB0" w14:textId="77777777" w:rsidR="00A324D0" w:rsidRDefault="004E5BA2" w:rsidP="00A324D0">
            <w:pPr>
              <w:pStyle w:val="TableParagraph"/>
              <w:tabs>
                <w:tab w:val="left" w:pos="1953"/>
                <w:tab w:val="left" w:pos="2898"/>
              </w:tabs>
              <w:ind w:left="102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таблицу классификации объектов правоотношения и схему структуры правоотношения</w:t>
            </w:r>
          </w:p>
          <w:p w14:paraId="3B708420" w14:textId="77777777" w:rsidR="004E5BA2" w:rsidRDefault="004E5BA2" w:rsidP="00A324D0">
            <w:pPr>
              <w:pStyle w:val="TableParagraph"/>
              <w:tabs>
                <w:tab w:val="left" w:pos="1953"/>
                <w:tab w:val="left" w:pos="2898"/>
              </w:tabs>
              <w:ind w:left="102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 таблицу классификации правоотношений по отраслевому признаку и дать их правовую характеристику</w:t>
            </w:r>
          </w:p>
          <w:p w14:paraId="66899CC2" w14:textId="77777777" w:rsidR="004E5BA2" w:rsidRPr="00180B81" w:rsidRDefault="004E5BA2" w:rsidP="00A324D0">
            <w:pPr>
              <w:pStyle w:val="TableParagraph"/>
              <w:tabs>
                <w:tab w:val="left" w:pos="1953"/>
                <w:tab w:val="left" w:pos="2898"/>
              </w:tabs>
              <w:ind w:left="102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Привести примеры 2-3 правовых ситуаций, указав конкретные юридические факты и их вид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FB636" w14:textId="77777777" w:rsidR="00A324D0" w:rsidRPr="00180B81" w:rsidRDefault="004E5BA2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197F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7E150088" w14:textId="77777777" w:rsidTr="004E5BA2">
        <w:trPr>
          <w:trHeight w:hRule="exact" w:val="1666"/>
        </w:trPr>
        <w:tc>
          <w:tcPr>
            <w:tcW w:w="2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6E7E15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Тема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2.6.</w:t>
            </w:r>
          </w:p>
          <w:p w14:paraId="4EE7EC21" w14:textId="77777777" w:rsidR="00A324D0" w:rsidRPr="00180B81" w:rsidRDefault="00A324D0" w:rsidP="00A324D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Правомерное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поведение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правонарушение.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Юридическая</w:t>
            </w:r>
            <w:proofErr w:type="spell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A9B89" w14:textId="77777777" w:rsidR="00A324D0" w:rsidRPr="00180B81" w:rsidRDefault="00A324D0" w:rsidP="00A324D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материала:</w:t>
            </w:r>
          </w:p>
          <w:p w14:paraId="590D9FAC" w14:textId="77777777" w:rsidR="00A324D0" w:rsidRPr="00180B81" w:rsidRDefault="00A324D0" w:rsidP="00A324D0">
            <w:pPr>
              <w:pStyle w:val="TableParagraph"/>
              <w:spacing w:before="1" w:line="276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Правомерное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поведение: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мотивы.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Правонарушение: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признаки,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виды.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5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Обстоятельства,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исключающие противоправность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деяния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юридическую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ответственность.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7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Социальная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ответственность: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виды.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Юридическая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ответственность: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особенности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</w:p>
          <w:p w14:paraId="7AB37F91" w14:textId="77777777" w:rsidR="00A324D0" w:rsidRPr="00180B81" w:rsidRDefault="00A324D0" w:rsidP="00A324D0">
            <w:pPr>
              <w:pStyle w:val="TableParagraph"/>
              <w:spacing w:line="276" w:lineRule="exact"/>
              <w:ind w:left="102" w:right="28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виды.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Два аспекта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ответственности.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Презумпция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невиновности.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Цели,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функции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принципы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юридической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ответственности.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1E811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C0E6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24D0" w:rsidRPr="00180B81" w14:paraId="68B4BDD6" w14:textId="77777777" w:rsidTr="004E5BA2">
        <w:trPr>
          <w:trHeight w:hRule="exact" w:val="288"/>
        </w:trPr>
        <w:tc>
          <w:tcPr>
            <w:tcW w:w="2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5E77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EB4D9" w14:textId="77777777" w:rsidR="00A324D0" w:rsidRPr="00A357E9" w:rsidRDefault="00A324D0" w:rsidP="00A324D0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35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Практическое 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35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занятие</w:t>
            </w:r>
            <w:proofErr w:type="gramEnd"/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№ 8</w:t>
            </w:r>
            <w:r w:rsidRPr="00A35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:</w:t>
            </w:r>
            <w:r w:rsidR="00A357E9" w:rsidRPr="00A357E9">
              <w:rPr>
                <w:lang w:val="ru-RU"/>
              </w:rPr>
              <w:t xml:space="preserve"> </w:t>
            </w:r>
            <w:r w:rsidR="00A357E9" w:rsidRPr="00A35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DCD2" w14:textId="77777777" w:rsidR="00A324D0" w:rsidRPr="00180B81" w:rsidRDefault="00A324D0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04505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8E39FAB" w14:textId="77777777" w:rsidR="001018EF" w:rsidRPr="001018EF" w:rsidRDefault="001018EF" w:rsidP="00A324D0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Style w:val="TableNormal"/>
        <w:tblW w:w="1471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211"/>
        <w:gridCol w:w="9858"/>
        <w:gridCol w:w="1368"/>
        <w:gridCol w:w="1275"/>
      </w:tblGrid>
      <w:tr w:rsidR="00A324D0" w:rsidRPr="00180B81" w14:paraId="056F6066" w14:textId="77777777" w:rsidTr="004E5BA2">
        <w:trPr>
          <w:trHeight w:hRule="exact" w:val="562"/>
        </w:trPr>
        <w:tc>
          <w:tcPr>
            <w:tcW w:w="2211" w:type="dxa"/>
            <w:tcBorders>
              <w:left w:val="single" w:sz="5" w:space="0" w:color="000000"/>
              <w:right w:val="single" w:sz="5" w:space="0" w:color="000000"/>
            </w:tcBorders>
          </w:tcPr>
          <w:p w14:paraId="4F7156A9" w14:textId="77777777" w:rsidR="00A324D0" w:rsidRPr="00180B81" w:rsidRDefault="00A324D0" w:rsidP="00A324D0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66ED4" w14:textId="77777777" w:rsidR="00A324D0" w:rsidRPr="00180B81" w:rsidRDefault="00A324D0" w:rsidP="00A324D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работа</w:t>
            </w: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59A6A843" w14:textId="77777777" w:rsidR="00A324D0" w:rsidRPr="004E5BA2" w:rsidRDefault="004E5BA2" w:rsidP="004E5BA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Составить комплексную таблицу </w:t>
            </w:r>
            <w:proofErr w:type="spellStart"/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видовправомерного</w:t>
            </w:r>
            <w:proofErr w:type="spellEnd"/>
            <w:r w:rsidRPr="004E5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поведения, правонарушений и юридической ответственности, охарактеризовав их правовое содержание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1E5BC" w14:textId="77777777" w:rsidR="00A324D0" w:rsidRPr="00180B81" w:rsidRDefault="004E5BA2" w:rsidP="00A324D0">
            <w:pPr>
              <w:pStyle w:val="TableParagraph"/>
              <w:spacing w:line="267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273D82" w14:textId="77777777" w:rsidR="00A324D0" w:rsidRPr="00180B81" w:rsidRDefault="00A324D0" w:rsidP="00A324D0">
            <w:pPr>
              <w:pStyle w:val="TableParagraph"/>
              <w:spacing w:line="267" w:lineRule="exact"/>
              <w:ind w:left="548" w:right="5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4D0" w:rsidRPr="00180B81" w14:paraId="0DE5EB75" w14:textId="77777777" w:rsidTr="004E5BA2">
        <w:trPr>
          <w:trHeight w:hRule="exact" w:val="286"/>
        </w:trPr>
        <w:tc>
          <w:tcPr>
            <w:tcW w:w="1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1D710" w14:textId="77777777" w:rsidR="00A324D0" w:rsidRPr="00180B81" w:rsidRDefault="00A324D0" w:rsidP="00A324D0">
            <w:pPr>
              <w:pStyle w:val="TableParagraph"/>
              <w:spacing w:line="272" w:lineRule="exact"/>
              <w:ind w:left="10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4885" w14:textId="77777777" w:rsidR="00A324D0" w:rsidRPr="00180B81" w:rsidRDefault="00A324D0" w:rsidP="00A324D0">
            <w:pPr>
              <w:pStyle w:val="TableParagraph"/>
              <w:spacing w:line="272" w:lineRule="exact"/>
              <w:ind w:left="476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180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5CEE9A3" w14:textId="77777777" w:rsidR="00A324D0" w:rsidRPr="00180B81" w:rsidRDefault="00A324D0" w:rsidP="00A324D0">
            <w:pPr>
              <w:rPr>
                <w:color w:val="000000" w:themeColor="text1"/>
              </w:rPr>
            </w:pPr>
          </w:p>
        </w:tc>
      </w:tr>
    </w:tbl>
    <w:p w14:paraId="4886A7CB" w14:textId="77777777" w:rsidR="00A324D0" w:rsidRPr="00180B81" w:rsidRDefault="00A324D0" w:rsidP="00A324D0">
      <w:pPr>
        <w:spacing w:before="8" w:line="190" w:lineRule="exact"/>
        <w:rPr>
          <w:color w:val="000000" w:themeColor="text1"/>
          <w:sz w:val="19"/>
          <w:szCs w:val="19"/>
        </w:rPr>
      </w:pPr>
    </w:p>
    <w:p w14:paraId="70DFEABD" w14:textId="77777777" w:rsidR="00B57C86" w:rsidRPr="00A324D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593D4640" w14:textId="77777777" w:rsidR="00B57C86" w:rsidRPr="00A324D0" w:rsidRDefault="00B57C86">
      <w:pPr>
        <w:spacing w:before="8" w:line="190" w:lineRule="exact"/>
        <w:rPr>
          <w:color w:val="000000" w:themeColor="text1"/>
          <w:sz w:val="19"/>
          <w:szCs w:val="19"/>
          <w:lang w:val="ru-RU"/>
        </w:rPr>
      </w:pPr>
    </w:p>
    <w:p w14:paraId="1EBCED2E" w14:textId="77777777"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r w:rsidRPr="00180B81">
        <w:rPr>
          <w:color w:val="000000" w:themeColor="text1"/>
          <w:spacing w:val="-1"/>
          <w:lang w:val="ru-RU"/>
        </w:rPr>
        <w:t>характеристики</w:t>
      </w:r>
      <w:r w:rsidRPr="00180B81">
        <w:rPr>
          <w:color w:val="000000" w:themeColor="text1"/>
          <w:spacing w:val="3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уровня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освоения</w:t>
      </w:r>
      <w:r w:rsidRPr="00180B81">
        <w:rPr>
          <w:color w:val="000000" w:themeColor="text1"/>
          <w:spacing w:val="2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учебного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материала используются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 xml:space="preserve">следующие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14:paraId="50E3AEB7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ознакомительный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(узнавание ранее изученных</w:t>
      </w:r>
      <w:r w:rsidRPr="00180B81">
        <w:rPr>
          <w:color w:val="000000" w:themeColor="text1"/>
          <w:spacing w:val="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объектов,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свойств);</w:t>
      </w:r>
    </w:p>
    <w:p w14:paraId="49B27460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r w:rsidRPr="00180B81">
        <w:rPr>
          <w:color w:val="000000" w:themeColor="text1"/>
          <w:spacing w:val="-1"/>
          <w:lang w:val="ru-RU"/>
        </w:rPr>
        <w:t>образцу,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инструкции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или</w:t>
      </w:r>
      <w:r w:rsidRPr="00180B81">
        <w:rPr>
          <w:color w:val="000000" w:themeColor="text1"/>
          <w:spacing w:val="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под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руководством)</w:t>
      </w:r>
    </w:p>
    <w:p w14:paraId="5E27752B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продуктивный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 xml:space="preserve">(планирование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>самостоятельное выполнение деятельности,</w:t>
      </w:r>
      <w:r w:rsidRPr="00180B81">
        <w:rPr>
          <w:color w:val="000000" w:themeColor="text1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решение</w:t>
      </w:r>
      <w:r w:rsidRPr="00180B81">
        <w:rPr>
          <w:color w:val="000000" w:themeColor="text1"/>
          <w:spacing w:val="-4"/>
          <w:lang w:val="ru-RU"/>
        </w:rPr>
        <w:t xml:space="preserve"> </w:t>
      </w:r>
      <w:r w:rsidRPr="00180B81">
        <w:rPr>
          <w:color w:val="000000" w:themeColor="text1"/>
          <w:spacing w:val="-1"/>
          <w:lang w:val="ru-RU"/>
        </w:rPr>
        <w:t>проблемных</w:t>
      </w:r>
      <w:r w:rsidRPr="00180B81">
        <w:rPr>
          <w:color w:val="000000" w:themeColor="text1"/>
          <w:spacing w:val="1"/>
          <w:lang w:val="ru-RU"/>
        </w:rPr>
        <w:t xml:space="preserve"> задач)</w:t>
      </w:r>
    </w:p>
    <w:p w14:paraId="2AC6DAD9" w14:textId="77777777" w:rsidR="00B57C86" w:rsidRPr="00E748D3" w:rsidRDefault="00B57C86">
      <w:pPr>
        <w:rPr>
          <w:lang w:val="ru-RU"/>
        </w:rPr>
        <w:sectPr w:rsidR="00B57C86" w:rsidRPr="00E748D3" w:rsidSect="00A324D0">
          <w:footerReference w:type="default" r:id="rId12"/>
          <w:pgSz w:w="16841" w:h="11920" w:orient="landscape"/>
          <w:pgMar w:top="1134" w:right="567" w:bottom="1134" w:left="1701" w:header="0" w:footer="1021" w:gutter="0"/>
          <w:cols w:space="720"/>
        </w:sectPr>
      </w:pPr>
    </w:p>
    <w:p w14:paraId="29C683B6" w14:textId="77777777" w:rsidR="00B57C86" w:rsidRPr="007D1225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4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</w:t>
      </w:r>
      <w:r w:rsidRPr="007D1225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РЕАЛИЗАЦИИ</w:t>
      </w:r>
      <w:r w:rsidRPr="007D1225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Pr="007D1225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bookmarkEnd w:id="4"/>
    </w:p>
    <w:p w14:paraId="3FB79E88" w14:textId="77777777"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14:paraId="024990D7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5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r w:rsidR="009F2E6C" w:rsidRPr="007D1225">
        <w:rPr>
          <w:spacing w:val="-1"/>
          <w:sz w:val="28"/>
          <w:szCs w:val="28"/>
          <w:lang w:val="ru-RU"/>
        </w:rPr>
        <w:t>Требования</w:t>
      </w:r>
      <w:r w:rsidR="009F2E6C" w:rsidRPr="007D1225">
        <w:rPr>
          <w:sz w:val="28"/>
          <w:szCs w:val="28"/>
          <w:lang w:val="ru-RU"/>
        </w:rPr>
        <w:t xml:space="preserve"> к </w:t>
      </w:r>
      <w:r w:rsidR="009F2E6C" w:rsidRPr="007D1225">
        <w:rPr>
          <w:spacing w:val="-1"/>
          <w:sz w:val="28"/>
          <w:szCs w:val="28"/>
          <w:lang w:val="ru-RU"/>
        </w:rPr>
        <w:t>материально</w:t>
      </w:r>
      <w:r w:rsidR="009F2E6C"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="009F2E6C" w:rsidRPr="007D1225">
        <w:rPr>
          <w:spacing w:val="-1"/>
          <w:sz w:val="28"/>
          <w:szCs w:val="28"/>
          <w:lang w:val="ru-RU"/>
        </w:rPr>
        <w:t>техническому</w:t>
      </w:r>
      <w:r w:rsidR="009F2E6C" w:rsidRPr="007D1225">
        <w:rPr>
          <w:sz w:val="28"/>
          <w:szCs w:val="28"/>
          <w:lang w:val="ru-RU"/>
        </w:rPr>
        <w:t xml:space="preserve"> </w:t>
      </w:r>
      <w:r w:rsidR="009F2E6C" w:rsidRPr="007D1225">
        <w:rPr>
          <w:spacing w:val="-1"/>
          <w:sz w:val="28"/>
          <w:szCs w:val="28"/>
          <w:lang w:val="ru-RU"/>
        </w:rPr>
        <w:t>обеспечению</w:t>
      </w:r>
      <w:bookmarkEnd w:id="5"/>
    </w:p>
    <w:p w14:paraId="5B463BE1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30741449" w14:textId="77777777" w:rsidR="00B57C86" w:rsidRPr="007D1225" w:rsidRDefault="009F2E6C" w:rsidP="007D1225">
      <w:pPr>
        <w:pStyle w:val="a3"/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</w:t>
      </w:r>
      <w:r w:rsidRPr="007D1225">
        <w:rPr>
          <w:spacing w:val="-3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программы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кабинета.</w:t>
      </w:r>
      <w:r w:rsidRPr="007D1225">
        <w:rPr>
          <w:spacing w:val="69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Оборудование</w:t>
      </w:r>
      <w:r w:rsidRPr="007D1225">
        <w:rPr>
          <w:spacing w:val="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кабинета:</w:t>
      </w:r>
    </w:p>
    <w:p w14:paraId="703B146D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по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количеству</w:t>
      </w:r>
      <w:r w:rsidRPr="007D1225">
        <w:rPr>
          <w:spacing w:val="-5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обучающихся;</w:t>
      </w:r>
    </w:p>
    <w:p w14:paraId="258B869F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</w:rPr>
      </w:pPr>
      <w:proofErr w:type="spellStart"/>
      <w:r w:rsidRPr="007D1225">
        <w:rPr>
          <w:spacing w:val="-1"/>
          <w:sz w:val="28"/>
          <w:szCs w:val="28"/>
        </w:rPr>
        <w:t>рабочее</w:t>
      </w:r>
      <w:proofErr w:type="spellEnd"/>
      <w:r w:rsidRPr="007D1225">
        <w:rPr>
          <w:spacing w:val="-1"/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место</w:t>
      </w:r>
      <w:proofErr w:type="spellEnd"/>
      <w:r w:rsidRPr="007D1225">
        <w:rPr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преподавателя</w:t>
      </w:r>
      <w:proofErr w:type="spellEnd"/>
      <w:r w:rsidRPr="007D1225">
        <w:rPr>
          <w:spacing w:val="-1"/>
          <w:sz w:val="28"/>
          <w:szCs w:val="28"/>
        </w:rPr>
        <w:t>;</w:t>
      </w:r>
    </w:p>
    <w:p w14:paraId="74B84053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комплект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</w:t>
      </w:r>
      <w:r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Pr="007D1225">
        <w:rPr>
          <w:spacing w:val="-1"/>
          <w:sz w:val="28"/>
          <w:szCs w:val="28"/>
          <w:lang w:val="ru-RU"/>
        </w:rPr>
        <w:t>наглядных пособий</w:t>
      </w:r>
      <w:r w:rsidRPr="007D1225">
        <w:rPr>
          <w:sz w:val="28"/>
          <w:szCs w:val="28"/>
          <w:lang w:val="ru-RU"/>
        </w:rPr>
        <w:t xml:space="preserve"> по </w:t>
      </w:r>
      <w:r w:rsidRPr="007D1225">
        <w:rPr>
          <w:spacing w:val="-1"/>
          <w:sz w:val="28"/>
          <w:szCs w:val="28"/>
          <w:lang w:val="ru-RU"/>
        </w:rPr>
        <w:t>теории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 xml:space="preserve">государства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права.</w:t>
      </w:r>
      <w:r w:rsidRPr="007D1225">
        <w:rPr>
          <w:spacing w:val="67"/>
          <w:sz w:val="28"/>
          <w:szCs w:val="28"/>
          <w:lang w:val="ru-RU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Технические</w:t>
      </w:r>
      <w:proofErr w:type="spellEnd"/>
      <w:r w:rsidRPr="007D1225">
        <w:rPr>
          <w:spacing w:val="-1"/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средства</w:t>
      </w:r>
      <w:proofErr w:type="spellEnd"/>
      <w:r w:rsidRPr="007D1225">
        <w:rPr>
          <w:spacing w:val="-1"/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обучения</w:t>
      </w:r>
      <w:proofErr w:type="spellEnd"/>
      <w:r w:rsidRPr="007D1225">
        <w:rPr>
          <w:spacing w:val="-1"/>
          <w:sz w:val="28"/>
          <w:szCs w:val="28"/>
        </w:rPr>
        <w:t>:</w:t>
      </w:r>
      <w:r w:rsidR="007D1225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7D1225">
        <w:rPr>
          <w:sz w:val="28"/>
          <w:szCs w:val="28"/>
          <w:lang w:val="ru-RU"/>
        </w:rPr>
        <w:t>и</w:t>
      </w:r>
      <w:r w:rsidRPr="007D1225">
        <w:rPr>
          <w:spacing w:val="-1"/>
          <w:sz w:val="28"/>
          <w:szCs w:val="28"/>
          <w:lang w:val="ru-RU"/>
        </w:rPr>
        <w:t>интерактивная</w:t>
      </w:r>
      <w:proofErr w:type="spellEnd"/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доска,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мультимедиапроектор.</w:t>
      </w:r>
    </w:p>
    <w:p w14:paraId="5B88A3B1" w14:textId="77777777" w:rsidR="00B57C86" w:rsidRPr="007D1225" w:rsidRDefault="00B57C86" w:rsidP="007D1225">
      <w:pPr>
        <w:ind w:firstLine="680"/>
        <w:jc w:val="both"/>
        <w:rPr>
          <w:sz w:val="28"/>
          <w:szCs w:val="28"/>
          <w:lang w:val="ru-RU"/>
        </w:rPr>
      </w:pPr>
    </w:p>
    <w:p w14:paraId="23FC9ABD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1"/>
      <w:r w:rsidRPr="007D1225">
        <w:rPr>
          <w:spacing w:val="-1"/>
          <w:sz w:val="28"/>
          <w:szCs w:val="28"/>
          <w:lang w:val="ru-RU"/>
        </w:rPr>
        <w:t xml:space="preserve">3.2. </w:t>
      </w:r>
      <w:r w:rsidR="009F2E6C" w:rsidRPr="007D1225">
        <w:rPr>
          <w:spacing w:val="-1"/>
          <w:sz w:val="28"/>
          <w:szCs w:val="28"/>
          <w:lang w:val="ru-RU"/>
        </w:rPr>
        <w:t>Информационное</w:t>
      </w:r>
      <w:r w:rsidR="009F2E6C" w:rsidRPr="007D1225">
        <w:rPr>
          <w:spacing w:val="-4"/>
          <w:sz w:val="28"/>
          <w:szCs w:val="28"/>
          <w:lang w:val="ru-RU"/>
        </w:rPr>
        <w:t xml:space="preserve"> </w:t>
      </w:r>
      <w:r w:rsidR="009F2E6C" w:rsidRPr="007D1225">
        <w:rPr>
          <w:spacing w:val="-1"/>
          <w:sz w:val="28"/>
          <w:szCs w:val="28"/>
          <w:lang w:val="ru-RU"/>
        </w:rPr>
        <w:t>обеспечение обучения</w:t>
      </w:r>
      <w:bookmarkEnd w:id="6"/>
    </w:p>
    <w:p w14:paraId="2CC90B8B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37CCA6E4" w14:textId="77777777" w:rsidR="007D1225" w:rsidRDefault="009F2E6C" w:rsidP="007D1225">
      <w:pPr>
        <w:ind w:firstLine="680"/>
        <w:jc w:val="both"/>
        <w:rPr>
          <w:rFonts w:ascii="Times New Roman" w:eastAsia="Times New Roman" w:hAnsi="Times New Roman" w:cs="Times New Roman"/>
          <w:b/>
          <w:bCs/>
          <w:spacing w:val="87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Перечень</w:t>
      </w: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учебных</w:t>
      </w: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изданий,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Интернет-ресурсов,</w:t>
      </w: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дополнительной</w:t>
      </w:r>
      <w:r w:rsidRPr="007D12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литературы</w:t>
      </w:r>
      <w:r w:rsidRPr="007D1225">
        <w:rPr>
          <w:rFonts w:ascii="Times New Roman" w:eastAsia="Times New Roman" w:hAnsi="Times New Roman" w:cs="Times New Roman"/>
          <w:b/>
          <w:bCs/>
          <w:spacing w:val="87"/>
          <w:sz w:val="28"/>
          <w:szCs w:val="28"/>
          <w:lang w:val="ru-RU"/>
        </w:rPr>
        <w:t xml:space="preserve"> </w:t>
      </w:r>
    </w:p>
    <w:p w14:paraId="412B5909" w14:textId="77777777" w:rsidR="00B57C86" w:rsidRDefault="009F2E6C" w:rsidP="007D1225">
      <w:pPr>
        <w:ind w:firstLine="68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</w:t>
      </w:r>
      <w:r w:rsidRPr="007D12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источники:</w:t>
      </w:r>
    </w:p>
    <w:p w14:paraId="370390CD" w14:textId="77777777" w:rsidR="007E018B" w:rsidRDefault="007E018B" w:rsidP="007D1225">
      <w:pPr>
        <w:ind w:firstLine="68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14:paraId="1ED6DCD8" w14:textId="77777777" w:rsidR="004E5BA2" w:rsidRPr="004E5BA2" w:rsidRDefault="007E018B" w:rsidP="004E5BA2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5B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Теория государства и права / Старков О.В., Упоров И.В. - </w:t>
      </w:r>
      <w:proofErr w:type="spellStart"/>
      <w:proofErr w:type="gramStart"/>
      <w:r w:rsidRPr="004E5BA2">
        <w:rPr>
          <w:rFonts w:ascii="Times New Roman" w:eastAsia="Times New Roman" w:hAnsi="Times New Roman" w:cs="Times New Roman"/>
          <w:sz w:val="28"/>
          <w:szCs w:val="28"/>
          <w:lang w:val="ru-RU"/>
        </w:rPr>
        <w:t>М.:Дашков</w:t>
      </w:r>
      <w:proofErr w:type="spellEnd"/>
      <w:proofErr w:type="gramEnd"/>
      <w:r w:rsidRPr="004E5B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К, 2017. - 372 с.</w:t>
      </w:r>
    </w:p>
    <w:p w14:paraId="33E3122D" w14:textId="77777777" w:rsidR="004E5BA2" w:rsidRPr="004E5BA2" w:rsidRDefault="000F53A6" w:rsidP="004E5BA2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5BA2">
        <w:rPr>
          <w:rFonts w:ascii="Times New Roman" w:eastAsia="Times New Roman" w:hAnsi="Times New Roman" w:cs="Times New Roman"/>
          <w:sz w:val="28"/>
          <w:szCs w:val="28"/>
          <w:lang w:val="ru-RU"/>
        </w:rPr>
        <w:t>Костерина Э.Ю. Конституционное право России в схемах и таблицах: учебное пособие. – М.: Проспект, 2014.</w:t>
      </w:r>
    </w:p>
    <w:p w14:paraId="293D1BAB" w14:textId="77777777" w:rsidR="00B57C86" w:rsidRPr="004E5BA2" w:rsidRDefault="009F2E6C" w:rsidP="004E5BA2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>Теория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государства 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права: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>Уч./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>Малько</w:t>
      </w:r>
      <w:r w:rsidRPr="004E5BA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 xml:space="preserve">М.: </w:t>
      </w:r>
      <w:r w:rsidRPr="004E5BA2">
        <w:rPr>
          <w:rFonts w:ascii="Times New Roman" w:hAnsi="Times New Roman" w:cs="Times New Roman"/>
          <w:spacing w:val="-1"/>
          <w:sz w:val="28"/>
          <w:szCs w:val="28"/>
          <w:lang w:val="ru-RU"/>
        </w:rPr>
        <w:t>Норма:</w:t>
      </w:r>
      <w:r w:rsidRPr="004E5BA2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>НИЦ</w:t>
      </w:r>
      <w:r w:rsidRPr="004E5BA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5BA2">
        <w:rPr>
          <w:rFonts w:ascii="Times New Roman" w:hAnsi="Times New Roman" w:cs="Times New Roman"/>
          <w:sz w:val="28"/>
          <w:szCs w:val="28"/>
          <w:lang w:val="ru-RU"/>
        </w:rPr>
        <w:t>ИНФРА-М, 2014. -</w:t>
      </w:r>
    </w:p>
    <w:p w14:paraId="285B485D" w14:textId="77777777" w:rsidR="004E5BA2" w:rsidRDefault="009F2E6C" w:rsidP="004E5BA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с.</w:t>
      </w:r>
      <w:r w:rsidRPr="007D1225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(Ab</w:t>
      </w:r>
      <w:r w:rsidRPr="007D1225">
        <w:rPr>
          <w:sz w:val="28"/>
          <w:szCs w:val="28"/>
        </w:rPr>
        <w:t xml:space="preserve"> </w:t>
      </w:r>
      <w:proofErr w:type="spellStart"/>
      <w:r w:rsidRPr="007D1225">
        <w:rPr>
          <w:sz w:val="28"/>
          <w:szCs w:val="28"/>
        </w:rPr>
        <w:t>ovo</w:t>
      </w:r>
      <w:proofErr w:type="spellEnd"/>
    </w:p>
    <w:p w14:paraId="50F3D813" w14:textId="77777777" w:rsidR="00B57C86" w:rsidRPr="007D1225" w:rsidRDefault="009F2E6C" w:rsidP="004E5BA2">
      <w:pPr>
        <w:pStyle w:val="210"/>
        <w:jc w:val="center"/>
        <w:rPr>
          <w:b w:val="0"/>
          <w:bCs w:val="0"/>
          <w:sz w:val="28"/>
          <w:szCs w:val="28"/>
        </w:rPr>
      </w:pPr>
      <w:proofErr w:type="spellStart"/>
      <w:r w:rsidRPr="007D1225">
        <w:rPr>
          <w:sz w:val="28"/>
          <w:szCs w:val="28"/>
        </w:rPr>
        <w:t>Дополнительная</w:t>
      </w:r>
      <w:proofErr w:type="spellEnd"/>
      <w:r w:rsidRPr="007D1225">
        <w:rPr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литература</w:t>
      </w:r>
      <w:proofErr w:type="spellEnd"/>
      <w:r w:rsidRPr="007D1225">
        <w:rPr>
          <w:spacing w:val="-1"/>
          <w:sz w:val="28"/>
          <w:szCs w:val="28"/>
        </w:rPr>
        <w:t>.</w:t>
      </w:r>
    </w:p>
    <w:p w14:paraId="35B524E6" w14:textId="77777777" w:rsidR="00B57C86" w:rsidRPr="007D1225" w:rsidRDefault="009F2E6C" w:rsidP="007D1225">
      <w:pPr>
        <w:pStyle w:val="a3"/>
        <w:numPr>
          <w:ilvl w:val="0"/>
          <w:numId w:val="2"/>
        </w:numPr>
        <w:tabs>
          <w:tab w:val="left" w:pos="385"/>
        </w:tabs>
        <w:ind w:left="0"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Малько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А.В.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Теория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 xml:space="preserve">государства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права.</w:t>
      </w:r>
      <w:r w:rsidRPr="007D1225">
        <w:rPr>
          <w:sz w:val="28"/>
          <w:szCs w:val="28"/>
          <w:lang w:val="ru-RU"/>
        </w:rPr>
        <w:t xml:space="preserve"> </w:t>
      </w:r>
      <w:proofErr w:type="spellStart"/>
      <w:r w:rsidRPr="007D1225">
        <w:rPr>
          <w:sz w:val="28"/>
          <w:szCs w:val="28"/>
        </w:rPr>
        <w:t>Учебник</w:t>
      </w:r>
      <w:proofErr w:type="spellEnd"/>
      <w:r w:rsidRPr="007D1225">
        <w:rPr>
          <w:sz w:val="28"/>
          <w:szCs w:val="28"/>
        </w:rPr>
        <w:t>.</w:t>
      </w:r>
      <w:r w:rsidRPr="007D1225">
        <w:rPr>
          <w:spacing w:val="-3"/>
          <w:sz w:val="28"/>
          <w:szCs w:val="28"/>
        </w:rPr>
        <w:t xml:space="preserve"> </w:t>
      </w:r>
      <w:r w:rsidRPr="007D1225">
        <w:rPr>
          <w:sz w:val="28"/>
          <w:szCs w:val="28"/>
        </w:rPr>
        <w:t xml:space="preserve">М. </w:t>
      </w:r>
      <w:r w:rsidRPr="007D1225">
        <w:rPr>
          <w:spacing w:val="-1"/>
          <w:sz w:val="28"/>
          <w:szCs w:val="28"/>
        </w:rPr>
        <w:t>НОРМА,2013.</w:t>
      </w:r>
    </w:p>
    <w:p w14:paraId="015556C9" w14:textId="77777777" w:rsidR="00B57C86" w:rsidRPr="007D1225" w:rsidRDefault="009F2E6C" w:rsidP="007D1225">
      <w:pPr>
        <w:pStyle w:val="a3"/>
        <w:numPr>
          <w:ilvl w:val="0"/>
          <w:numId w:val="2"/>
        </w:numPr>
        <w:tabs>
          <w:tab w:val="left" w:pos="385"/>
        </w:tabs>
        <w:ind w:left="0"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Смоленский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М.Б.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Теория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 xml:space="preserve">государства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права.</w:t>
      </w:r>
      <w:r w:rsidRPr="007D1225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D1225">
        <w:rPr>
          <w:sz w:val="28"/>
          <w:szCs w:val="28"/>
        </w:rPr>
        <w:t>Уч</w:t>
      </w:r>
      <w:proofErr w:type="spellEnd"/>
      <w:r w:rsidRPr="007D1225">
        <w:rPr>
          <w:sz w:val="28"/>
          <w:szCs w:val="28"/>
        </w:rPr>
        <w:t>. М. ИНФРА</w:t>
      </w:r>
      <w:r w:rsidRPr="007D1225">
        <w:rPr>
          <w:rFonts w:cs="Times New Roman"/>
          <w:sz w:val="28"/>
          <w:szCs w:val="28"/>
        </w:rPr>
        <w:t>-</w:t>
      </w:r>
      <w:r w:rsidRPr="007D1225">
        <w:rPr>
          <w:sz w:val="28"/>
          <w:szCs w:val="28"/>
        </w:rPr>
        <w:t>М,2014.</w:t>
      </w:r>
    </w:p>
    <w:p w14:paraId="41EF1E95" w14:textId="77777777"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14:paraId="0D751180" w14:textId="77777777" w:rsidR="00B57C86" w:rsidRDefault="009F2E6C" w:rsidP="0024452F">
      <w:pPr>
        <w:pStyle w:val="210"/>
        <w:ind w:left="0" w:firstLine="680"/>
        <w:jc w:val="center"/>
        <w:rPr>
          <w:spacing w:val="-1"/>
          <w:sz w:val="28"/>
          <w:szCs w:val="28"/>
        </w:rPr>
      </w:pPr>
      <w:proofErr w:type="spellStart"/>
      <w:r w:rsidRPr="007D1225">
        <w:rPr>
          <w:spacing w:val="-1"/>
          <w:sz w:val="28"/>
          <w:szCs w:val="28"/>
        </w:rPr>
        <w:t>Интернет</w:t>
      </w:r>
      <w:r w:rsidRPr="007D1225">
        <w:rPr>
          <w:rFonts w:cs="Times New Roman"/>
          <w:spacing w:val="-1"/>
          <w:sz w:val="28"/>
          <w:szCs w:val="28"/>
        </w:rPr>
        <w:t>-</w:t>
      </w:r>
      <w:r w:rsidRPr="007D1225">
        <w:rPr>
          <w:spacing w:val="-1"/>
          <w:sz w:val="28"/>
          <w:szCs w:val="28"/>
        </w:rPr>
        <w:t>источники</w:t>
      </w:r>
      <w:proofErr w:type="spellEnd"/>
      <w:r w:rsidRPr="007D1225">
        <w:rPr>
          <w:spacing w:val="-1"/>
          <w:sz w:val="28"/>
          <w:szCs w:val="28"/>
        </w:rPr>
        <w:t>:</w:t>
      </w:r>
    </w:p>
    <w:p w14:paraId="5F2D127F" w14:textId="77777777" w:rsidR="0024452F" w:rsidRPr="007D1225" w:rsidRDefault="0024452F" w:rsidP="0024452F">
      <w:pPr>
        <w:pStyle w:val="210"/>
        <w:ind w:left="0" w:firstLine="680"/>
        <w:jc w:val="center"/>
        <w:rPr>
          <w:b w:val="0"/>
          <w:bCs w:val="0"/>
          <w:sz w:val="28"/>
          <w:szCs w:val="28"/>
        </w:rPr>
      </w:pPr>
    </w:p>
    <w:p w14:paraId="5F2B786A" w14:textId="77777777" w:rsidR="00B57C86" w:rsidRDefault="0024452F" w:rsidP="007D1225">
      <w:pPr>
        <w:pStyle w:val="a3"/>
        <w:numPr>
          <w:ilvl w:val="0"/>
          <w:numId w:val="1"/>
        </w:numPr>
        <w:tabs>
          <w:tab w:val="left" w:pos="385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Система Консультант +</w:t>
      </w:r>
    </w:p>
    <w:p w14:paraId="21B75207" w14:textId="77777777" w:rsidR="0024452F" w:rsidRPr="007D1225" w:rsidRDefault="0024452F" w:rsidP="007D1225">
      <w:pPr>
        <w:pStyle w:val="a3"/>
        <w:numPr>
          <w:ilvl w:val="0"/>
          <w:numId w:val="1"/>
        </w:numPr>
        <w:tabs>
          <w:tab w:val="left" w:pos="385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Электронная библиотека </w:t>
      </w:r>
      <w:proofErr w:type="spellStart"/>
      <w:r w:rsidRPr="0024452F">
        <w:rPr>
          <w:rFonts w:cs="Times New Roman"/>
          <w:sz w:val="28"/>
          <w:szCs w:val="28"/>
          <w:lang w:val="ru-RU"/>
        </w:rPr>
        <w:t>Znanium</w:t>
      </w:r>
      <w:proofErr w:type="spellEnd"/>
    </w:p>
    <w:p w14:paraId="10D29004" w14:textId="77777777" w:rsidR="00B57C86" w:rsidRPr="00E748D3" w:rsidRDefault="00B57C86">
      <w:pPr>
        <w:rPr>
          <w:rFonts w:ascii="Times New Roman" w:eastAsia="Times New Roman" w:hAnsi="Times New Roman" w:cs="Times New Roman"/>
          <w:lang w:val="ru-RU"/>
        </w:rPr>
        <w:sectPr w:rsidR="00B57C86" w:rsidRPr="00E748D3">
          <w:footerReference w:type="default" r:id="rId13"/>
          <w:pgSz w:w="11907" w:h="16860"/>
          <w:pgMar w:top="1060" w:right="740" w:bottom="1240" w:left="1600" w:header="0" w:footer="1046" w:gutter="0"/>
          <w:pgNumType w:start="12"/>
          <w:cols w:space="720"/>
        </w:sectPr>
      </w:pPr>
    </w:p>
    <w:p w14:paraId="78EBA924" w14:textId="77777777" w:rsidR="00B57C86" w:rsidRPr="007D1225" w:rsidRDefault="009F2E6C">
      <w:pPr>
        <w:pStyle w:val="210"/>
        <w:spacing w:before="68"/>
        <w:ind w:left="3844" w:right="1124" w:hanging="2869"/>
        <w:rPr>
          <w:b w:val="0"/>
          <w:bCs w:val="0"/>
          <w:sz w:val="28"/>
          <w:szCs w:val="28"/>
          <w:lang w:val="ru-RU"/>
        </w:rPr>
      </w:pPr>
      <w:bookmarkStart w:id="7" w:name="_TOC_250000"/>
      <w:r w:rsidRPr="007D1225">
        <w:rPr>
          <w:sz w:val="28"/>
          <w:szCs w:val="28"/>
          <w:lang w:val="ru-RU"/>
        </w:rPr>
        <w:lastRenderedPageBreak/>
        <w:t xml:space="preserve">4. </w:t>
      </w:r>
      <w:r w:rsidRPr="007D1225">
        <w:rPr>
          <w:spacing w:val="-1"/>
          <w:sz w:val="28"/>
          <w:szCs w:val="28"/>
          <w:lang w:val="ru-RU"/>
        </w:rPr>
        <w:t>КОНТРОЛЬ</w:t>
      </w:r>
      <w:r w:rsidRPr="007D1225">
        <w:rPr>
          <w:spacing w:val="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ОЦЕНКА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Pr="007D1225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Pr="007D1225">
        <w:rPr>
          <w:spacing w:val="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Pr="007D1225">
        <w:rPr>
          <w:spacing w:val="49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bookmarkEnd w:id="7"/>
    </w:p>
    <w:p w14:paraId="03C4B30F" w14:textId="77777777" w:rsidR="00B57C86" w:rsidRPr="007D1225" w:rsidRDefault="00B57C86">
      <w:pPr>
        <w:spacing w:before="12" w:line="260" w:lineRule="exact"/>
        <w:rPr>
          <w:sz w:val="28"/>
          <w:szCs w:val="28"/>
          <w:lang w:val="ru-RU"/>
        </w:rPr>
      </w:pPr>
    </w:p>
    <w:p w14:paraId="2C15E5FF" w14:textId="77777777" w:rsidR="00B57C86" w:rsidRPr="007D1225" w:rsidRDefault="009F2E6C">
      <w:pPr>
        <w:pStyle w:val="a3"/>
        <w:ind w:right="253" w:firstLine="566"/>
        <w:jc w:val="both"/>
        <w:rPr>
          <w:sz w:val="28"/>
          <w:szCs w:val="28"/>
          <w:lang w:val="ru-RU"/>
        </w:rPr>
      </w:pP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Контроль</w:t>
      </w:r>
      <w:r w:rsidRPr="007D1225">
        <w:rPr>
          <w:rFonts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z w:val="28"/>
          <w:szCs w:val="28"/>
          <w:lang w:val="ru-RU"/>
        </w:rPr>
        <w:t>и</w:t>
      </w:r>
      <w:r w:rsidRPr="007D1225">
        <w:rPr>
          <w:rFonts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оценка</w:t>
      </w:r>
      <w:r w:rsidRPr="007D1225">
        <w:rPr>
          <w:rFonts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Pr="007D1225">
        <w:rPr>
          <w:spacing w:val="1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Pr="007D1225">
        <w:rPr>
          <w:spacing w:val="1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Pr="007D1225">
        <w:rPr>
          <w:spacing w:val="1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Pr="007D1225">
        <w:rPr>
          <w:spacing w:val="8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осуществляется</w:t>
      </w:r>
      <w:r w:rsidRPr="007D1225">
        <w:rPr>
          <w:spacing w:val="89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преподавателем</w:t>
      </w:r>
      <w:r w:rsidRPr="007D1225">
        <w:rPr>
          <w:spacing w:val="13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в</w:t>
      </w:r>
      <w:r w:rsidRPr="007D1225">
        <w:rPr>
          <w:spacing w:val="13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процессе</w:t>
      </w:r>
      <w:r w:rsidRPr="007D1225">
        <w:rPr>
          <w:spacing w:val="13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проведения</w:t>
      </w:r>
      <w:r w:rsidRPr="007D1225">
        <w:rPr>
          <w:spacing w:val="14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практических</w:t>
      </w:r>
      <w:r w:rsidRPr="007D1225">
        <w:rPr>
          <w:spacing w:val="16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занятий</w:t>
      </w:r>
      <w:r w:rsidRPr="007D1225">
        <w:rPr>
          <w:spacing w:val="14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Pr="007D1225">
        <w:rPr>
          <w:spacing w:val="1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лабораторных</w:t>
      </w:r>
      <w:r w:rsidRPr="007D1225">
        <w:rPr>
          <w:spacing w:val="15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работ,</w:t>
      </w:r>
      <w:r w:rsidRPr="007D1225">
        <w:rPr>
          <w:spacing w:val="10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тестирования,</w:t>
      </w:r>
      <w:r w:rsidRPr="007D1225">
        <w:rPr>
          <w:spacing w:val="52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а</w:t>
      </w:r>
      <w:r w:rsidRPr="007D1225">
        <w:rPr>
          <w:spacing w:val="5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также</w:t>
      </w:r>
      <w:r w:rsidRPr="007D1225">
        <w:rPr>
          <w:spacing w:val="49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выполнения</w:t>
      </w:r>
      <w:r w:rsidRPr="007D1225">
        <w:rPr>
          <w:spacing w:val="50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обучающимися</w:t>
      </w:r>
      <w:r w:rsidRPr="007D1225">
        <w:rPr>
          <w:spacing w:val="5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индивидуальных</w:t>
      </w:r>
      <w:r w:rsidRPr="007D1225">
        <w:rPr>
          <w:spacing w:val="5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заданий,</w:t>
      </w:r>
      <w:r w:rsidRPr="007D1225">
        <w:rPr>
          <w:spacing w:val="52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проектов,</w:t>
      </w:r>
      <w:r w:rsidRPr="007D1225">
        <w:rPr>
          <w:spacing w:val="83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исследований.</w:t>
      </w:r>
    </w:p>
    <w:p w14:paraId="5F252D2B" w14:textId="77777777" w:rsidR="00B57C86" w:rsidRPr="007D1225" w:rsidRDefault="00B57C86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20"/>
        <w:gridCol w:w="4681"/>
      </w:tblGrid>
      <w:tr w:rsidR="00B57C86" w:rsidRPr="00732CDA" w14:paraId="7ED3EC08" w14:textId="77777777">
        <w:trPr>
          <w:trHeight w:hRule="exact" w:val="564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2BA0A" w14:textId="77777777" w:rsidR="00B57C86" w:rsidRDefault="009F2E6C">
            <w:pPr>
              <w:pStyle w:val="TableParagraph"/>
              <w:spacing w:before="1" w:line="276" w:lineRule="exact"/>
              <w:ind w:left="567" w:right="568"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освоенные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компетенции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7EF4C" w14:textId="77777777" w:rsidR="00B57C86" w:rsidRPr="00E748D3" w:rsidRDefault="009F2E6C">
            <w:pPr>
              <w:pStyle w:val="TableParagraph"/>
              <w:spacing w:before="1" w:line="276" w:lineRule="exact"/>
              <w:ind w:left="1137" w:right="328" w:hanging="8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Формы и методы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контроля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оценки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результатов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обучения</w:t>
            </w:r>
          </w:p>
        </w:tc>
      </w:tr>
      <w:tr w:rsidR="00B57C86" w:rsidRPr="00732CDA" w14:paraId="72CA9EF0" w14:textId="77777777">
        <w:trPr>
          <w:trHeight w:hRule="exact" w:val="332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DC4E" w14:textId="77777777" w:rsidR="00B57C86" w:rsidRPr="00E748D3" w:rsidRDefault="009F2E6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поиск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</w:p>
          <w:p w14:paraId="259A574E" w14:textId="77777777" w:rsidR="00B57C86" w:rsidRPr="00E748D3" w:rsidRDefault="009F2E6C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информации,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необходимой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E748D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эффективного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Pr="00E748D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E748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задач,</w:t>
            </w:r>
            <w:r w:rsidRPr="00E748D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E748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личностного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развития.</w:t>
            </w:r>
            <w:r w:rsidRPr="00E748D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9.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Ориентироваться</w:t>
            </w:r>
            <w:r w:rsidRPr="00E748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748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условиях</w:t>
            </w:r>
            <w:r w:rsidRPr="00E748D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постоянного</w:t>
            </w:r>
            <w:r w:rsidRPr="00E748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</w:t>
            </w:r>
            <w:r w:rsidRPr="00E748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правовой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базы.</w:t>
            </w:r>
          </w:p>
          <w:p w14:paraId="2D14234E" w14:textId="77777777" w:rsidR="00B57C86" w:rsidRPr="00E748D3" w:rsidRDefault="009F2E6C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1.1.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профессиональное</w:t>
            </w:r>
            <w:r w:rsidRPr="00E748D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толкование нормативных</w:t>
            </w:r>
            <w:r w:rsidRPr="00E748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E748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E748D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сфере</w:t>
            </w:r>
            <w:r w:rsidRPr="00E748D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пенсионного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социальной</w:t>
            </w:r>
            <w:r w:rsidRPr="00E748D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защиты.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B2440" w14:textId="77777777" w:rsidR="00B57C86" w:rsidRPr="0024452F" w:rsidRDefault="009F2E6C" w:rsidP="0024452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Экзамен,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5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занятия,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опрос,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5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 работа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тестирование</w:t>
            </w:r>
            <w:r w:rsidR="002445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 решение практически задач</w:t>
            </w:r>
            <w:r w:rsidR="0024452F" w:rsidRPr="002445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</w:tbl>
    <w:p w14:paraId="62404868" w14:textId="77777777" w:rsidR="00245286" w:rsidRPr="00E748D3" w:rsidRDefault="00245286">
      <w:pPr>
        <w:rPr>
          <w:lang w:val="ru-RU"/>
        </w:rPr>
      </w:pPr>
    </w:p>
    <w:sectPr w:rsidR="00245286" w:rsidRPr="00E748D3" w:rsidSect="00B57C86">
      <w:pgSz w:w="11907" w:h="16860"/>
      <w:pgMar w:top="1060" w:right="600" w:bottom="1240" w:left="16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4B01" w14:textId="77777777" w:rsidR="00D82618" w:rsidRDefault="00D82618" w:rsidP="00B57C86">
      <w:r>
        <w:separator/>
      </w:r>
    </w:p>
  </w:endnote>
  <w:endnote w:type="continuationSeparator" w:id="0">
    <w:p w14:paraId="4FF5A4DD" w14:textId="77777777" w:rsidR="00D82618" w:rsidRDefault="00D82618" w:rsidP="00B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372D" w14:textId="1DF0EF2B" w:rsidR="00DA7AA8" w:rsidRDefault="001E045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692205A" wp14:editId="5853B26D">
              <wp:simplePos x="0" y="0"/>
              <wp:positionH relativeFrom="page">
                <wp:posOffset>6919595</wp:posOffset>
              </wp:positionH>
              <wp:positionV relativeFrom="page">
                <wp:posOffset>9890125</wp:posOffset>
              </wp:positionV>
              <wp:extent cx="128270" cy="177800"/>
              <wp:effectExtent l="4445" t="3175" r="63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99A5B" w14:textId="77777777" w:rsidR="00DA7AA8" w:rsidRDefault="00DA7AA8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526"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220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4.85pt;margin-top:778.75pt;width:10.1pt;height:14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" filled="f" stroked="f">
              <v:textbox inset="0,0,0,0">
                <w:txbxContent>
                  <w:p w14:paraId="73C99A5B" w14:textId="77777777" w:rsidR="00DA7AA8" w:rsidRDefault="00DA7AA8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1526"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7823"/>
      <w:docPartObj>
        <w:docPartGallery w:val="Page Numbers (Bottom of Page)"/>
        <w:docPartUnique/>
      </w:docPartObj>
    </w:sdtPr>
    <w:sdtEndPr/>
    <w:sdtContent>
      <w:p w14:paraId="38020BD9" w14:textId="77777777" w:rsidR="00DA7AA8" w:rsidRDefault="0041582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2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18D57FA" w14:textId="77777777" w:rsidR="00DA7AA8" w:rsidRDefault="00DA7AA8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A53B" w14:textId="539FE1E2" w:rsidR="00DA7AA8" w:rsidRDefault="001E045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1" behindDoc="1" locked="0" layoutInCell="1" allowOverlap="1" wp14:anchorId="1EEFE24E" wp14:editId="760C5EDB">
              <wp:simplePos x="0" y="0"/>
              <wp:positionH relativeFrom="page">
                <wp:posOffset>6843395</wp:posOffset>
              </wp:positionH>
              <wp:positionV relativeFrom="page">
                <wp:posOffset>9890125</wp:posOffset>
              </wp:positionV>
              <wp:extent cx="206375" cy="177800"/>
              <wp:effectExtent l="444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7D9B" w14:textId="77777777" w:rsidR="00DA7AA8" w:rsidRDefault="00DA7AA8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526">
                            <w:rPr>
                              <w:rFonts w:ascii="Calibri" w:eastAsia="Calibri" w:hAnsi="Calibri" w:cs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E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5pt;margin-top:778.75pt;width:16.25pt;height:14pt;z-index:-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" filled="f" stroked="f">
              <v:textbox inset="0,0,0,0">
                <w:txbxContent>
                  <w:p w14:paraId="0DE67D9B" w14:textId="77777777" w:rsidR="00DA7AA8" w:rsidRDefault="00DA7AA8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1526">
                      <w:rPr>
                        <w:rFonts w:ascii="Calibri" w:eastAsia="Calibri" w:hAnsi="Calibri" w:cs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E7C4" w14:textId="77777777" w:rsidR="00D82618" w:rsidRDefault="00D82618" w:rsidP="00B57C86">
      <w:r>
        <w:separator/>
      </w:r>
    </w:p>
  </w:footnote>
  <w:footnote w:type="continuationSeparator" w:id="0">
    <w:p w14:paraId="7066483F" w14:textId="77777777" w:rsidR="00D82618" w:rsidRDefault="00D82618" w:rsidP="00B5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A6C"/>
    <w:multiLevelType w:val="hybridMultilevel"/>
    <w:tmpl w:val="5BE496F8"/>
    <w:lvl w:ilvl="0" w:tplc="C3C8690C">
      <w:start w:val="432"/>
      <w:numFmt w:val="decimal"/>
      <w:lvlText w:val="%1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36D5A6D"/>
    <w:multiLevelType w:val="hybridMultilevel"/>
    <w:tmpl w:val="7582A06C"/>
    <w:lvl w:ilvl="0" w:tplc="1EB4218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4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001F06"/>
    <w:rsid w:val="000F53A6"/>
    <w:rsid w:val="001018EF"/>
    <w:rsid w:val="00134F63"/>
    <w:rsid w:val="00180B81"/>
    <w:rsid w:val="001B248E"/>
    <w:rsid w:val="001E045D"/>
    <w:rsid w:val="00213EF6"/>
    <w:rsid w:val="0024452F"/>
    <w:rsid w:val="00245286"/>
    <w:rsid w:val="003F2CB0"/>
    <w:rsid w:val="00415825"/>
    <w:rsid w:val="00416FA3"/>
    <w:rsid w:val="0046180C"/>
    <w:rsid w:val="004A1535"/>
    <w:rsid w:val="004C4C9A"/>
    <w:rsid w:val="004E5BA2"/>
    <w:rsid w:val="00551CCB"/>
    <w:rsid w:val="007274BD"/>
    <w:rsid w:val="00732CDA"/>
    <w:rsid w:val="007D1225"/>
    <w:rsid w:val="007E018B"/>
    <w:rsid w:val="009C234A"/>
    <w:rsid w:val="009F2E6C"/>
    <w:rsid w:val="00A324D0"/>
    <w:rsid w:val="00A357E9"/>
    <w:rsid w:val="00A76826"/>
    <w:rsid w:val="00B2307C"/>
    <w:rsid w:val="00B34535"/>
    <w:rsid w:val="00B57C86"/>
    <w:rsid w:val="00B978BC"/>
    <w:rsid w:val="00BE0007"/>
    <w:rsid w:val="00BE681A"/>
    <w:rsid w:val="00CD1526"/>
    <w:rsid w:val="00D82618"/>
    <w:rsid w:val="00DA1B98"/>
    <w:rsid w:val="00DA7AA8"/>
    <w:rsid w:val="00E613D1"/>
    <w:rsid w:val="00E748D3"/>
    <w:rsid w:val="00EB5B5D"/>
    <w:rsid w:val="00EC0626"/>
    <w:rsid w:val="00F029E1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C23C8"/>
  <w15:docId w15:val="{B9F16BC4-2815-42C5-B961-CDDDE019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  <w:style w:type="table" w:styleId="ac">
    <w:name w:val="Table Grid"/>
    <w:basedOn w:val="a1"/>
    <w:uiPriority w:val="59"/>
    <w:rsid w:val="00A324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uiPriority w:val="22"/>
    <w:qFormat/>
    <w:rsid w:val="00A35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F4B9-5BEE-4A69-9CC1-69DFAAEC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Дарья Анисимова</cp:lastModifiedBy>
  <cp:revision>3</cp:revision>
  <cp:lastPrinted>2021-01-19T10:53:00Z</cp:lastPrinted>
  <dcterms:created xsi:type="dcterms:W3CDTF">2021-07-29T07:17:00Z</dcterms:created>
  <dcterms:modified xsi:type="dcterms:W3CDTF">2021-07-29T10:48:00Z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