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D33CFF" w:rsidRPr="004C6FF9" w:rsidTr="00D424E5">
        <w:trPr>
          <w:trHeight w:val="2042"/>
        </w:trPr>
        <w:tc>
          <w:tcPr>
            <w:tcW w:w="9571" w:type="dxa"/>
          </w:tcPr>
          <w:p w:rsidR="00D33CFF" w:rsidRPr="004C6FF9" w:rsidRDefault="00A7302C" w:rsidP="00D424E5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77595" cy="1077595"/>
                  <wp:effectExtent l="19050" t="0" r="825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CFF" w:rsidRPr="004C6FF9" w:rsidTr="00D424E5">
        <w:trPr>
          <w:trHeight w:val="700"/>
        </w:trPr>
        <w:tc>
          <w:tcPr>
            <w:tcW w:w="9571" w:type="dxa"/>
          </w:tcPr>
          <w:p w:rsidR="00D33CFF" w:rsidRPr="004C6FF9" w:rsidRDefault="00D33CFF" w:rsidP="00D42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4C6FF9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D33CFF" w:rsidRPr="004C6FF9" w:rsidRDefault="00D33CFF" w:rsidP="00D42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4C6FF9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D33CFF" w:rsidRPr="004C6FF9" w:rsidRDefault="00D33CFF" w:rsidP="00D42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4C6FF9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D33CFF" w:rsidRPr="004C6FF9" w:rsidTr="00D424E5">
        <w:trPr>
          <w:trHeight w:val="1696"/>
        </w:trPr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32"/>
                <w:szCs w:val="32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4C6FF9">
              <w:rPr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D33CFF" w:rsidRPr="004C6FF9" w:rsidTr="00D424E5">
        <w:trPr>
          <w:trHeight w:val="1548"/>
        </w:trPr>
        <w:tc>
          <w:tcPr>
            <w:tcW w:w="9571" w:type="dxa"/>
          </w:tcPr>
          <w:p w:rsidR="00D33CFF" w:rsidRPr="00D33CFF" w:rsidRDefault="00D33CFF" w:rsidP="00D33CFF">
            <w:pPr>
              <w:jc w:val="center"/>
              <w:rPr>
                <w:b/>
                <w:sz w:val="48"/>
                <w:szCs w:val="48"/>
              </w:rPr>
            </w:pPr>
            <w:r w:rsidRPr="00D33CFF">
              <w:rPr>
                <w:b/>
                <w:sz w:val="48"/>
                <w:szCs w:val="48"/>
              </w:rPr>
              <w:t xml:space="preserve">ОП. 05 Технические средства </w:t>
            </w:r>
          </w:p>
          <w:p w:rsidR="00D33CFF" w:rsidRPr="004C6FF9" w:rsidRDefault="00D33CFF" w:rsidP="00D424E5">
            <w:pPr>
              <w:ind w:firstLine="709"/>
              <w:jc w:val="center"/>
              <w:rPr>
                <w:b/>
                <w:sz w:val="48"/>
                <w:szCs w:val="48"/>
              </w:rPr>
            </w:pPr>
          </w:p>
        </w:tc>
      </w:tr>
      <w:tr w:rsidR="00D33CFF" w:rsidRPr="004C6FF9" w:rsidTr="00D424E5">
        <w:trPr>
          <w:trHeight w:val="986"/>
        </w:trPr>
        <w:tc>
          <w:tcPr>
            <w:tcW w:w="9571" w:type="dxa"/>
          </w:tcPr>
          <w:p w:rsidR="00D33CFF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  <w:r w:rsidRPr="004C6FF9">
              <w:rPr>
                <w:sz w:val="28"/>
                <w:szCs w:val="28"/>
              </w:rPr>
              <w:t>Для специальности 23.02.01. «Организация перевозок и управление на транспорте»</w:t>
            </w:r>
          </w:p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rPr>
          <w:trHeight w:val="2898"/>
        </w:trPr>
        <w:tc>
          <w:tcPr>
            <w:tcW w:w="9571" w:type="dxa"/>
          </w:tcPr>
          <w:p w:rsidR="00D33CFF" w:rsidRPr="004C6FF9" w:rsidRDefault="00D33CFF" w:rsidP="00D424E5">
            <w:pPr>
              <w:ind w:left="284" w:firstLine="709"/>
              <w:jc w:val="both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D33CFF" w:rsidP="00D424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3CFF" w:rsidRPr="004C6FF9" w:rsidTr="00D424E5">
        <w:tc>
          <w:tcPr>
            <w:tcW w:w="9571" w:type="dxa"/>
          </w:tcPr>
          <w:p w:rsidR="00D33CFF" w:rsidRPr="004C6FF9" w:rsidRDefault="004F49C4" w:rsidP="00D424E5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 20</w:t>
            </w:r>
            <w:r>
              <w:rPr>
                <w:sz w:val="28"/>
                <w:szCs w:val="28"/>
                <w:lang w:val="en-US"/>
              </w:rPr>
              <w:t>21</w:t>
            </w:r>
            <w:r w:rsidR="00D33CFF" w:rsidRPr="004C6FF9">
              <w:rPr>
                <w:sz w:val="28"/>
                <w:szCs w:val="28"/>
              </w:rPr>
              <w:t xml:space="preserve"> г.</w:t>
            </w:r>
          </w:p>
        </w:tc>
      </w:tr>
    </w:tbl>
    <w:p w:rsidR="00D33CFF" w:rsidRPr="004C6FF9" w:rsidRDefault="00D33CFF" w:rsidP="004F49C4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302C">
        <w:rPr>
          <w:noProof/>
          <w:sz w:val="28"/>
          <w:szCs w:val="28"/>
        </w:rPr>
        <w:lastRenderedPageBreak/>
        <w:drawing>
          <wp:inline distT="0" distB="0" distL="0" distR="0">
            <wp:extent cx="2498725" cy="2064385"/>
            <wp:effectExtent l="19050" t="0" r="0" b="0"/>
            <wp:docPr id="2" name="Рисунок 2" descr="директор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ректор_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838" t="36816" r="15242" b="22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F51" w:rsidRDefault="00FA7F51" w:rsidP="00D33CFF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:rsidR="00FA7F51" w:rsidRDefault="00FA7F51" w:rsidP="00D33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 ОП</w:t>
      </w:r>
      <w:r w:rsidRPr="000B3C1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0B3C1F">
        <w:rPr>
          <w:sz w:val="28"/>
          <w:szCs w:val="28"/>
        </w:rPr>
        <w:t xml:space="preserve"> </w:t>
      </w:r>
      <w:r w:rsidRPr="00FA7F51">
        <w:rPr>
          <w:sz w:val="28"/>
          <w:szCs w:val="28"/>
        </w:rPr>
        <w:t xml:space="preserve">Технические средства </w:t>
      </w:r>
      <w:r>
        <w:rPr>
          <w:sz w:val="28"/>
          <w:szCs w:val="28"/>
        </w:rPr>
        <w:t xml:space="preserve"> </w:t>
      </w:r>
      <w:r w:rsidRPr="000B3C1F">
        <w:rPr>
          <w:sz w:val="28"/>
          <w:szCs w:val="28"/>
        </w:rPr>
        <w:t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</w:t>
      </w:r>
      <w:r>
        <w:rPr>
          <w:sz w:val="28"/>
          <w:szCs w:val="28"/>
        </w:rPr>
        <w:t>одготовки специальности 23.02.01 «Организация перевозок и управление на транспорте».</w:t>
      </w:r>
    </w:p>
    <w:p w:rsidR="00FA7F51" w:rsidRDefault="00FA7F51" w:rsidP="00D33CFF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FA7F51" w:rsidRDefault="00FA7F51" w:rsidP="00D33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0B3C1F">
        <w:rPr>
          <w:sz w:val="28"/>
          <w:szCs w:val="28"/>
        </w:rPr>
        <w:t xml:space="preserve">Организация – разработчик: </w:t>
      </w:r>
      <w:r w:rsidRPr="000B3C1F">
        <w:rPr>
          <w:rFonts w:eastAsia="SimSun"/>
          <w:sz w:val="28"/>
          <w:szCs w:val="28"/>
          <w:lang w:eastAsia="zh-CN"/>
        </w:rPr>
        <w:t>Автономная некоммерческая професси</w:t>
      </w:r>
      <w:r w:rsidRPr="000B3C1F">
        <w:rPr>
          <w:rFonts w:eastAsia="SimSun"/>
          <w:sz w:val="28"/>
          <w:szCs w:val="28"/>
          <w:lang w:eastAsia="zh-CN"/>
        </w:rPr>
        <w:t>о</w:t>
      </w:r>
      <w:r w:rsidRPr="000B3C1F">
        <w:rPr>
          <w:rFonts w:eastAsia="SimSun"/>
          <w:sz w:val="28"/>
          <w:szCs w:val="28"/>
          <w:lang w:eastAsia="zh-CN"/>
        </w:rPr>
        <w:t>нальная образовательная организация «Бийский технолого-экономический колледж»</w:t>
      </w:r>
      <w:r>
        <w:rPr>
          <w:rFonts w:eastAsia="SimSun"/>
          <w:sz w:val="28"/>
          <w:szCs w:val="28"/>
          <w:lang w:eastAsia="zh-CN"/>
        </w:rPr>
        <w:t>.</w:t>
      </w:r>
    </w:p>
    <w:p w:rsidR="00FA7F51" w:rsidRDefault="00FA7F51" w:rsidP="00D33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FA7F51" w:rsidRDefault="00FA7F51" w:rsidP="00D33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Разработчик: Гусев Н.В. преподаватель АН ПОО «Бийский технол</w:t>
      </w:r>
      <w:r>
        <w:rPr>
          <w:rFonts w:eastAsia="SimSun"/>
          <w:sz w:val="28"/>
          <w:szCs w:val="28"/>
          <w:lang w:eastAsia="zh-CN"/>
        </w:rPr>
        <w:t>о</w:t>
      </w:r>
      <w:r>
        <w:rPr>
          <w:rFonts w:eastAsia="SimSun"/>
          <w:sz w:val="28"/>
          <w:szCs w:val="28"/>
          <w:lang w:eastAsia="zh-CN"/>
        </w:rPr>
        <w:t>го-экономический колледж».</w:t>
      </w:r>
    </w:p>
    <w:p w:rsidR="00FA7F51" w:rsidRDefault="00FA7F51" w:rsidP="00FA7F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4F49C4" w:rsidRDefault="00A7302C" w:rsidP="00D33CFF">
      <w:pPr>
        <w:widowControl w:val="0"/>
        <w:tabs>
          <w:tab w:val="left" w:pos="0"/>
        </w:tabs>
        <w:suppressAutoHyphens/>
        <w:spacing w:line="276" w:lineRule="auto"/>
        <w:ind w:firstLine="709"/>
        <w:jc w:val="center"/>
        <w:rPr>
          <w:rFonts w:eastAsia="SimSun"/>
          <w:sz w:val="28"/>
          <w:szCs w:val="28"/>
          <w:lang w:val="en-US" w:eastAsia="zh-CN"/>
        </w:rPr>
      </w:pPr>
      <w:r>
        <w:rPr>
          <w:rFonts w:eastAsia="SimSun"/>
          <w:noProof/>
          <w:sz w:val="28"/>
          <w:szCs w:val="28"/>
        </w:rPr>
        <w:drawing>
          <wp:inline distT="0" distB="0" distL="0" distR="0">
            <wp:extent cx="5459095" cy="2589530"/>
            <wp:effectExtent l="19050" t="0" r="8255" b="0"/>
            <wp:docPr id="3" name="Рисунок 3" descr="гусев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в_подпи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059" t="28452" r="7542" b="18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CFF" w:rsidRDefault="00A541F1" w:rsidP="00D33CFF">
      <w:pPr>
        <w:widowControl w:val="0"/>
        <w:tabs>
          <w:tab w:val="left" w:pos="0"/>
        </w:tabs>
        <w:suppressAutoHyphens/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33CFF">
        <w:rPr>
          <w:b/>
          <w:sz w:val="28"/>
          <w:szCs w:val="28"/>
        </w:rPr>
        <w:lastRenderedPageBreak/>
        <w:t>СОДЕРЖАНИЕ</w:t>
      </w:r>
    </w:p>
    <w:p w:rsidR="00D33CFF" w:rsidRDefault="00D33CFF" w:rsidP="00D33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246"/>
        <w:gridCol w:w="608"/>
      </w:tblGrid>
      <w:tr w:rsidR="00D33CFF" w:rsidTr="00D33CFF">
        <w:tc>
          <w:tcPr>
            <w:tcW w:w="0" w:type="auto"/>
            <w:vAlign w:val="center"/>
          </w:tcPr>
          <w:p w:rsidR="00D33CFF" w:rsidRPr="00D33CFF" w:rsidRDefault="00D33CFF" w:rsidP="00D33CFF">
            <w:pPr>
              <w:pStyle w:val="1"/>
              <w:ind w:left="284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33CFF" w:rsidRPr="00D33CFF" w:rsidRDefault="00D33CFF" w:rsidP="00D33CFF">
            <w:r w:rsidRPr="00D33CFF">
              <w:t>стр.</w:t>
            </w:r>
          </w:p>
        </w:tc>
      </w:tr>
      <w:tr w:rsidR="00D33CFF" w:rsidTr="00D33CFF">
        <w:tc>
          <w:tcPr>
            <w:tcW w:w="0" w:type="auto"/>
            <w:vAlign w:val="center"/>
          </w:tcPr>
          <w:p w:rsidR="00D33CFF" w:rsidRPr="00D33CFF" w:rsidRDefault="00D33CFF" w:rsidP="00D33CFF">
            <w:pPr>
              <w:pStyle w:val="1"/>
              <w:ind w:left="284"/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</w:pPr>
            <w:r w:rsidRPr="00D33CFF"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  <w:t>1. ПАСПОРТ РАБОЧЕЙ ПРОГРАММЫ УЧЕБНОЙ ДИСЦИПЛИНЫ</w:t>
            </w:r>
          </w:p>
          <w:p w:rsidR="00D33CFF" w:rsidRPr="00D33CFF" w:rsidRDefault="00D33CFF" w:rsidP="00D33CFF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D33CFF" w:rsidRPr="00D33CFF" w:rsidRDefault="00D33CFF" w:rsidP="00D33CFF">
            <w:r w:rsidRPr="00D33CFF">
              <w:t>3</w:t>
            </w:r>
          </w:p>
        </w:tc>
      </w:tr>
      <w:tr w:rsidR="00D33CFF" w:rsidTr="00D33CFF">
        <w:tc>
          <w:tcPr>
            <w:tcW w:w="0" w:type="auto"/>
            <w:vAlign w:val="center"/>
          </w:tcPr>
          <w:p w:rsidR="00D33CFF" w:rsidRPr="00D33CFF" w:rsidRDefault="00D33CFF" w:rsidP="00D33CFF">
            <w:pPr>
              <w:pStyle w:val="1"/>
              <w:ind w:left="360"/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</w:pPr>
            <w:r w:rsidRPr="00D33CFF"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  <w:t>2. СТРУКТУРА и  содержание УЧЕБНОЙ ДИСЦИПЛИНЫ</w:t>
            </w:r>
          </w:p>
        </w:tc>
        <w:tc>
          <w:tcPr>
            <w:tcW w:w="0" w:type="auto"/>
            <w:vAlign w:val="center"/>
          </w:tcPr>
          <w:p w:rsidR="00D33CFF" w:rsidRPr="00D33CFF" w:rsidRDefault="00D33CFF" w:rsidP="00D33CFF">
            <w:r w:rsidRPr="00D33CFF">
              <w:t>4</w:t>
            </w:r>
          </w:p>
        </w:tc>
      </w:tr>
      <w:tr w:rsidR="00D33CFF" w:rsidTr="00D33CFF">
        <w:trPr>
          <w:trHeight w:val="670"/>
        </w:trPr>
        <w:tc>
          <w:tcPr>
            <w:tcW w:w="0" w:type="auto"/>
            <w:vAlign w:val="center"/>
          </w:tcPr>
          <w:p w:rsidR="00D33CFF" w:rsidRPr="00D33CFF" w:rsidRDefault="00D33CFF" w:rsidP="00D33CFF">
            <w:pPr>
              <w:pStyle w:val="1"/>
              <w:ind w:left="284"/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</w:pPr>
            <w:r w:rsidRPr="00D33CFF"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  <w:t>3. условия реализации РАБОЧЕЙ программы учебной дисциплины</w:t>
            </w:r>
          </w:p>
          <w:p w:rsidR="00D33CFF" w:rsidRPr="00D33CFF" w:rsidRDefault="00D33CFF" w:rsidP="00D33CFF">
            <w:pPr>
              <w:pStyle w:val="1"/>
              <w:ind w:left="568"/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33CFF" w:rsidRPr="00D33CFF" w:rsidRDefault="00D33CFF" w:rsidP="00D33CFF">
            <w:r w:rsidRPr="00D33CFF">
              <w:t>9</w:t>
            </w:r>
          </w:p>
        </w:tc>
      </w:tr>
      <w:tr w:rsidR="00D33CFF" w:rsidTr="00D33CFF">
        <w:tc>
          <w:tcPr>
            <w:tcW w:w="0" w:type="auto"/>
            <w:vAlign w:val="center"/>
          </w:tcPr>
          <w:p w:rsidR="00D33CFF" w:rsidRPr="00D33CFF" w:rsidRDefault="00D33CFF" w:rsidP="00D33CFF">
            <w:pPr>
              <w:pStyle w:val="1"/>
              <w:ind w:left="284"/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</w:pPr>
            <w:r w:rsidRPr="00D33CFF"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D33CFF" w:rsidRPr="00D33CFF" w:rsidRDefault="00D33CFF" w:rsidP="00D33CFF">
            <w:pPr>
              <w:pStyle w:val="1"/>
              <w:ind w:left="284"/>
              <w:rPr>
                <w:rFonts w:ascii="Times New Roman" w:hAnsi="Times New Roman"/>
                <w:b w:val="0"/>
                <w:cap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33CFF" w:rsidRPr="00D33CFF" w:rsidRDefault="00D33CFF" w:rsidP="00D33CFF">
            <w:r w:rsidRPr="00D33CFF">
              <w:t>11</w:t>
            </w:r>
          </w:p>
        </w:tc>
      </w:tr>
    </w:tbl>
    <w:p w:rsidR="00A541F1" w:rsidRPr="00A1693E" w:rsidRDefault="00FA7F51" w:rsidP="00D33CFF">
      <w:pPr>
        <w:jc w:val="center"/>
        <w:rPr>
          <w:b/>
          <w:caps/>
          <w:color w:val="000000"/>
          <w:sz w:val="28"/>
          <w:szCs w:val="28"/>
        </w:rPr>
      </w:pPr>
      <w:r>
        <w:br w:type="page"/>
      </w:r>
      <w:r w:rsidR="00A541F1" w:rsidRPr="00A1693E">
        <w:rPr>
          <w:b/>
          <w:caps/>
          <w:color w:val="000000"/>
          <w:sz w:val="28"/>
          <w:szCs w:val="28"/>
        </w:rPr>
        <w:t>1. паспорт   ПРОГРАММЫ УЧЕБНОЙ ДИСЦИПЛИНЫ</w:t>
      </w:r>
    </w:p>
    <w:p w:rsidR="00A541F1" w:rsidRPr="00A1693E" w:rsidRDefault="00A541F1" w:rsidP="004A5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color w:val="000000"/>
          <w:sz w:val="20"/>
          <w:szCs w:val="20"/>
        </w:rPr>
      </w:pPr>
      <w:r w:rsidRPr="00A1693E">
        <w:rPr>
          <w:b/>
          <w:color w:val="000000"/>
          <w:sz w:val="28"/>
          <w:szCs w:val="28"/>
        </w:rPr>
        <w:t>«Технические средства (по видам транспорта)»</w:t>
      </w:r>
    </w:p>
    <w:p w:rsidR="00A541F1" w:rsidRPr="004A5D68" w:rsidRDefault="00A541F1" w:rsidP="004A5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color w:val="FF0000"/>
          <w:sz w:val="28"/>
          <w:szCs w:val="28"/>
        </w:rPr>
      </w:pPr>
    </w:p>
    <w:p w:rsidR="00A541F1" w:rsidRPr="00A1693E" w:rsidRDefault="00A541F1" w:rsidP="004A5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color w:val="000000"/>
          <w:sz w:val="28"/>
          <w:szCs w:val="28"/>
        </w:rPr>
      </w:pPr>
      <w:r w:rsidRPr="00A1693E">
        <w:rPr>
          <w:b/>
          <w:color w:val="000000"/>
          <w:sz w:val="28"/>
          <w:szCs w:val="28"/>
        </w:rPr>
        <w:t>1.1. Область применения программы</w:t>
      </w:r>
    </w:p>
    <w:p w:rsidR="00A541F1" w:rsidRPr="00A1693E" w:rsidRDefault="00A541F1" w:rsidP="004A5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color w:val="000000"/>
          <w:sz w:val="12"/>
          <w:szCs w:val="16"/>
        </w:rPr>
      </w:pPr>
    </w:p>
    <w:p w:rsidR="00A541F1" w:rsidRPr="00D33CFF" w:rsidRDefault="00A541F1" w:rsidP="00FA7F51">
      <w:pPr>
        <w:shd w:val="clear" w:color="auto" w:fill="FFFFFF"/>
        <w:spacing w:before="91" w:line="317" w:lineRule="exact"/>
        <w:ind w:firstLine="709"/>
        <w:jc w:val="both"/>
        <w:rPr>
          <w:rStyle w:val="FontStyle62"/>
          <w:color w:val="000000"/>
          <w:sz w:val="28"/>
          <w:szCs w:val="28"/>
        </w:rPr>
      </w:pPr>
      <w:r w:rsidRPr="00A1693E">
        <w:rPr>
          <w:color w:val="000000"/>
          <w:sz w:val="28"/>
          <w:szCs w:val="28"/>
        </w:rPr>
        <w:t xml:space="preserve">Программа учебной дисциплины </w:t>
      </w:r>
      <w:r w:rsidR="00FA7F51" w:rsidRPr="00FA7F51">
        <w:rPr>
          <w:sz w:val="28"/>
          <w:szCs w:val="28"/>
        </w:rPr>
        <w:t xml:space="preserve">Технические средства </w:t>
      </w:r>
      <w:r w:rsidR="00FA7F51">
        <w:rPr>
          <w:sz w:val="28"/>
          <w:szCs w:val="28"/>
        </w:rPr>
        <w:t xml:space="preserve">  </w:t>
      </w:r>
      <w:r w:rsidRPr="00A1693E">
        <w:rPr>
          <w:color w:val="000000"/>
          <w:sz w:val="28"/>
          <w:szCs w:val="28"/>
        </w:rPr>
        <w:t>является частью основной профессиональной образовательной программы в соответствии с ФГОС по специальности</w:t>
      </w:r>
      <w:r w:rsidRPr="00D33CFF">
        <w:rPr>
          <w:color w:val="000000"/>
          <w:sz w:val="28"/>
          <w:szCs w:val="28"/>
        </w:rPr>
        <w:t xml:space="preserve">   СПО  </w:t>
      </w:r>
      <w:r w:rsidRPr="00D33CFF">
        <w:rPr>
          <w:bCs/>
          <w:color w:val="000000"/>
          <w:spacing w:val="-3"/>
          <w:sz w:val="28"/>
          <w:szCs w:val="28"/>
        </w:rPr>
        <w:t>230201 Организация перевозок и управление на транспорте</w:t>
      </w:r>
      <w:r w:rsidRPr="00D33CFF">
        <w:rPr>
          <w:bCs/>
          <w:color w:val="000000"/>
          <w:spacing w:val="-1"/>
          <w:sz w:val="28"/>
          <w:szCs w:val="28"/>
        </w:rPr>
        <w:t xml:space="preserve"> </w:t>
      </w:r>
      <w:r w:rsidRPr="00D33CFF">
        <w:rPr>
          <w:color w:val="000000"/>
          <w:sz w:val="28"/>
          <w:szCs w:val="28"/>
        </w:rPr>
        <w:t xml:space="preserve"> </w:t>
      </w:r>
    </w:p>
    <w:p w:rsidR="00A541F1" w:rsidRPr="00A1693E" w:rsidRDefault="00A541F1" w:rsidP="004A5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A541F1" w:rsidRDefault="00A541F1" w:rsidP="004A5D68">
      <w:pPr>
        <w:rPr>
          <w:b/>
          <w:color w:val="000000"/>
          <w:sz w:val="28"/>
          <w:szCs w:val="28"/>
        </w:rPr>
      </w:pPr>
      <w:r w:rsidRPr="00A1693E">
        <w:rPr>
          <w:b/>
          <w:color w:val="000000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FA7F51" w:rsidRPr="00A1693E" w:rsidRDefault="00FA7F51" w:rsidP="004A5D68">
      <w:pPr>
        <w:rPr>
          <w:b/>
          <w:color w:val="000000"/>
          <w:sz w:val="28"/>
          <w:szCs w:val="28"/>
        </w:rPr>
      </w:pPr>
    </w:p>
    <w:p w:rsidR="00D33CFF" w:rsidRDefault="00A541F1" w:rsidP="00D33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color w:val="000000"/>
          <w:sz w:val="28"/>
          <w:szCs w:val="28"/>
        </w:rPr>
      </w:pPr>
      <w:r w:rsidRPr="00A1693E">
        <w:rPr>
          <w:color w:val="000000"/>
          <w:sz w:val="28"/>
          <w:szCs w:val="28"/>
        </w:rPr>
        <w:t xml:space="preserve">Учебная дисциплина </w:t>
      </w:r>
      <w:r w:rsidR="00D33CFF">
        <w:rPr>
          <w:color w:val="000000"/>
          <w:sz w:val="28"/>
          <w:szCs w:val="28"/>
        </w:rPr>
        <w:t xml:space="preserve">ОП.05 </w:t>
      </w:r>
      <w:r w:rsidRPr="00D33CFF">
        <w:rPr>
          <w:color w:val="000000"/>
          <w:sz w:val="28"/>
          <w:szCs w:val="28"/>
        </w:rPr>
        <w:t>«Технические средства» относится к общепрофессиональному циклу основной профессиональной образовательной программы</w:t>
      </w:r>
      <w:r w:rsidR="00D33CFF">
        <w:rPr>
          <w:color w:val="000000"/>
          <w:sz w:val="28"/>
          <w:szCs w:val="28"/>
        </w:rPr>
        <w:t>.</w:t>
      </w:r>
    </w:p>
    <w:p w:rsidR="00A541F1" w:rsidRPr="004A5D68" w:rsidRDefault="00A541F1" w:rsidP="00D33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33CFF" w:rsidRDefault="00D33CFF" w:rsidP="00D33CFF">
      <w:pPr>
        <w:jc w:val="both"/>
        <w:rPr>
          <w:b/>
          <w:bCs/>
          <w:color w:val="000000"/>
          <w:sz w:val="27"/>
          <w:szCs w:val="27"/>
        </w:rPr>
      </w:pPr>
      <w:r w:rsidRPr="00080B7D">
        <w:rPr>
          <w:b/>
          <w:bCs/>
          <w:color w:val="000000"/>
          <w:sz w:val="27"/>
          <w:szCs w:val="27"/>
        </w:rPr>
        <w:t>1.3. Цели и задачи дисциплины – требования к результатам освоения дисциплины:</w:t>
      </w:r>
    </w:p>
    <w:p w:rsidR="00A541F1" w:rsidRPr="00350F73" w:rsidRDefault="00A541F1" w:rsidP="00E23D99">
      <w:pPr>
        <w:widowControl w:val="0"/>
        <w:shd w:val="clear" w:color="auto" w:fill="FFFFFF"/>
        <w:tabs>
          <w:tab w:val="left" w:pos="5755"/>
        </w:tabs>
        <w:ind w:firstLine="709"/>
        <w:rPr>
          <w:sz w:val="28"/>
          <w:szCs w:val="28"/>
        </w:rPr>
      </w:pPr>
    </w:p>
    <w:p w:rsidR="00D33CFF" w:rsidRDefault="00A541F1" w:rsidP="00D33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color w:val="000000"/>
          <w:sz w:val="28"/>
          <w:szCs w:val="28"/>
        </w:rPr>
      </w:pPr>
      <w:r w:rsidRPr="00D33CFF">
        <w:rPr>
          <w:color w:val="000000"/>
          <w:sz w:val="28"/>
          <w:szCs w:val="28"/>
        </w:rPr>
        <w:t xml:space="preserve">Целью освоения дисциплины является формирование у студентов системы знаний, связанных с организацией и механизацией погрузочно – разгрузочных работ при перевозке грузов автомобильным транспортом, а также подготовка студентов к профессиональной и организационно – управленческой деятельности в качестве техника-организатора перевозок. </w:t>
      </w:r>
    </w:p>
    <w:p w:rsidR="00A541F1" w:rsidRPr="00D33CFF" w:rsidRDefault="00A541F1" w:rsidP="00D33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color w:val="000000"/>
          <w:sz w:val="28"/>
          <w:szCs w:val="28"/>
        </w:rPr>
      </w:pPr>
      <w:r w:rsidRPr="00D33CFF">
        <w:rPr>
          <w:color w:val="000000"/>
          <w:sz w:val="28"/>
          <w:szCs w:val="28"/>
        </w:rPr>
        <w:t>Для реализации поставленной цели необходимо решить следующие задачи:</w:t>
      </w:r>
    </w:p>
    <w:p w:rsidR="00A541F1" w:rsidRPr="00D33CFF" w:rsidRDefault="00A541F1" w:rsidP="00D33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color w:val="000000"/>
          <w:sz w:val="28"/>
          <w:szCs w:val="28"/>
        </w:rPr>
      </w:pPr>
      <w:r w:rsidRPr="00D33CFF">
        <w:rPr>
          <w:color w:val="000000"/>
          <w:sz w:val="28"/>
          <w:szCs w:val="28"/>
        </w:rPr>
        <w:t>- изучить свойства грузов, их размещение и крепление на подвижном составе;</w:t>
      </w:r>
    </w:p>
    <w:p w:rsidR="00A541F1" w:rsidRPr="00D33CFF" w:rsidRDefault="00A541F1" w:rsidP="00D33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color w:val="000000"/>
          <w:sz w:val="28"/>
          <w:szCs w:val="28"/>
        </w:rPr>
      </w:pPr>
      <w:r w:rsidRPr="00D33CFF">
        <w:rPr>
          <w:color w:val="000000"/>
          <w:sz w:val="28"/>
          <w:szCs w:val="28"/>
        </w:rPr>
        <w:t>- изучить способы погрузочно-разгрузочных работ;</w:t>
      </w:r>
    </w:p>
    <w:p w:rsidR="00A541F1" w:rsidRPr="00D33CFF" w:rsidRDefault="00A541F1" w:rsidP="00D33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color w:val="000000"/>
          <w:sz w:val="28"/>
          <w:szCs w:val="28"/>
        </w:rPr>
      </w:pPr>
      <w:r w:rsidRPr="00D33CFF">
        <w:rPr>
          <w:color w:val="000000"/>
          <w:sz w:val="28"/>
          <w:szCs w:val="28"/>
        </w:rPr>
        <w:t>- изучить классификацию погрузочно-разгрузочных машин и устройств;</w:t>
      </w:r>
    </w:p>
    <w:p w:rsidR="00A541F1" w:rsidRPr="00D33CFF" w:rsidRDefault="00A541F1" w:rsidP="00D33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color w:val="000000"/>
          <w:sz w:val="28"/>
          <w:szCs w:val="28"/>
        </w:rPr>
      </w:pPr>
      <w:r w:rsidRPr="00D33CFF">
        <w:rPr>
          <w:color w:val="000000"/>
          <w:sz w:val="28"/>
          <w:szCs w:val="28"/>
        </w:rPr>
        <w:t>- знать основы техники безопасности при погрузочно-разгрузочных работах.</w:t>
      </w:r>
    </w:p>
    <w:p w:rsidR="00A541F1" w:rsidRPr="00350F73" w:rsidRDefault="00A541F1" w:rsidP="00D33CFF">
      <w:pPr>
        <w:widowControl w:val="0"/>
        <w:ind w:firstLine="709"/>
        <w:jc w:val="both"/>
        <w:rPr>
          <w:b/>
          <w:spacing w:val="2"/>
          <w:sz w:val="28"/>
          <w:szCs w:val="28"/>
        </w:rPr>
      </w:pPr>
    </w:p>
    <w:p w:rsidR="00A541F1" w:rsidRPr="00350F73" w:rsidRDefault="00941AB9" w:rsidP="00D33CFF">
      <w:pPr>
        <w:widowControl w:val="0"/>
        <w:ind w:firstLine="709"/>
        <w:jc w:val="both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1</w:t>
      </w:r>
      <w:r w:rsidR="00F03302">
        <w:rPr>
          <w:b/>
          <w:spacing w:val="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5</w:t>
      </w:r>
      <w:r w:rsidR="00A541F1" w:rsidRPr="00350F73">
        <w:rPr>
          <w:b/>
          <w:spacing w:val="2"/>
          <w:sz w:val="28"/>
          <w:szCs w:val="28"/>
        </w:rPr>
        <w:t xml:space="preserve">. Компетенции обучающегося, формируемые в результате освоения </w:t>
      </w:r>
      <w:r w:rsidR="00A541F1" w:rsidRPr="00350F73">
        <w:rPr>
          <w:b/>
          <w:spacing w:val="2"/>
          <w:sz w:val="28"/>
          <w:szCs w:val="28"/>
        </w:rPr>
        <w:br/>
        <w:t>дисциплины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>В результате освоения дисциплины студент долже</w:t>
      </w:r>
      <w:r w:rsidR="00D33CFF">
        <w:rPr>
          <w:spacing w:val="2"/>
          <w:sz w:val="28"/>
          <w:szCs w:val="28"/>
        </w:rPr>
        <w:t xml:space="preserve">н </w:t>
      </w:r>
      <w:r w:rsidRPr="00350F73">
        <w:rPr>
          <w:b/>
          <w:spacing w:val="2"/>
          <w:sz w:val="28"/>
          <w:szCs w:val="28"/>
        </w:rPr>
        <w:t xml:space="preserve">знать: </w:t>
      </w:r>
      <w:r w:rsidRPr="00350F73">
        <w:rPr>
          <w:spacing w:val="2"/>
          <w:sz w:val="28"/>
          <w:szCs w:val="28"/>
        </w:rPr>
        <w:t xml:space="preserve">классификацию грузов;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>размещение и крепление грузов на подвижном</w:t>
      </w:r>
      <w:r>
        <w:rPr>
          <w:spacing w:val="2"/>
        </w:rPr>
        <w:t xml:space="preserve"> </w:t>
      </w:r>
      <w:r w:rsidRPr="00350F73">
        <w:rPr>
          <w:spacing w:val="2"/>
          <w:sz w:val="28"/>
          <w:szCs w:val="28"/>
        </w:rPr>
        <w:t xml:space="preserve">составе;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способы выполнения погрузочно-разгрузочных работ;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маркировку грузов;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знаки опасности и предупредительные знаки;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классификацию пунктов и кладов; назначение и классификацию складов;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>основные формы организации погрузочно-разгрузочных работ;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основные показатели работы погрузочно-разгрузочных пунктов;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классификацию погрузочно - разгрузочныхмашин и устройств;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классификацию грузозахватных устройств;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простейшие погрузочно-разгрузочные машины и устройства; </w:t>
      </w:r>
    </w:p>
    <w:p w:rsidR="00D33CFF" w:rsidRDefault="00A541F1" w:rsidP="00D33CFF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универсальные погрузочно-разгрузочные машины; краны; автопогрузки для навалочных грузов; </w:t>
      </w:r>
    </w:p>
    <w:p w:rsidR="00A541F1" w:rsidRPr="00350F73" w:rsidRDefault="00A541F1" w:rsidP="00D33CFF">
      <w:pPr>
        <w:widowControl w:val="0"/>
        <w:ind w:firstLine="709"/>
        <w:jc w:val="both"/>
        <w:rPr>
          <w:color w:val="FF0000"/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>специализированные машины для выгрузки сельскохозяйственных грузов.</w:t>
      </w:r>
    </w:p>
    <w:p w:rsidR="00D33CFF" w:rsidRDefault="00D33CFF" w:rsidP="00D33CFF">
      <w:pPr>
        <w:widowControl w:val="0"/>
        <w:shd w:val="clear" w:color="auto" w:fill="FFFFFF"/>
        <w:ind w:firstLine="709"/>
        <w:jc w:val="both"/>
        <w:rPr>
          <w:b/>
          <w:spacing w:val="2"/>
          <w:sz w:val="28"/>
          <w:szCs w:val="28"/>
        </w:rPr>
      </w:pPr>
      <w:r w:rsidRPr="00350F73">
        <w:rPr>
          <w:b/>
          <w:spacing w:val="2"/>
          <w:sz w:val="28"/>
          <w:szCs w:val="28"/>
        </w:rPr>
        <w:t>У</w:t>
      </w:r>
      <w:r w:rsidR="00A541F1" w:rsidRPr="00350F73">
        <w:rPr>
          <w:b/>
          <w:spacing w:val="2"/>
          <w:sz w:val="28"/>
          <w:szCs w:val="28"/>
        </w:rPr>
        <w:t>меть</w:t>
      </w:r>
    </w:p>
    <w:p w:rsidR="00637777" w:rsidRDefault="00A541F1" w:rsidP="00D33CFF">
      <w:pPr>
        <w:widowControl w:val="0"/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350F73">
        <w:rPr>
          <w:b/>
          <w:spacing w:val="2"/>
          <w:sz w:val="28"/>
          <w:szCs w:val="28"/>
        </w:rPr>
        <w:t>:</w:t>
      </w:r>
      <w:r w:rsidRPr="00350F73">
        <w:rPr>
          <w:spacing w:val="2"/>
          <w:sz w:val="28"/>
          <w:szCs w:val="28"/>
        </w:rPr>
        <w:t xml:space="preserve">составлять совместный график работы подвижного состава и погрузочно – разгрузочных механизмов; </w:t>
      </w:r>
    </w:p>
    <w:p w:rsidR="00637777" w:rsidRDefault="00A541F1" w:rsidP="00D33CFF">
      <w:pPr>
        <w:widowControl w:val="0"/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определять потребное количество погрузочно – разгрузочных механизмов; выбирать погрузочно – разгрузочные механизмы; </w:t>
      </w:r>
    </w:p>
    <w:p w:rsidR="00637777" w:rsidRDefault="00A541F1" w:rsidP="00D33CFF">
      <w:pPr>
        <w:widowControl w:val="0"/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определять пропускную способность  погрузочно – разгрузочных пунктов и постов; </w:t>
      </w:r>
    </w:p>
    <w:p w:rsidR="00637777" w:rsidRDefault="00A541F1" w:rsidP="00D33CFF">
      <w:pPr>
        <w:widowControl w:val="0"/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определять число постов погрузки – разгрузки. </w:t>
      </w:r>
    </w:p>
    <w:p w:rsidR="00637777" w:rsidRDefault="00A541F1" w:rsidP="00D33CFF">
      <w:pPr>
        <w:widowControl w:val="0"/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>Вместимость и использован</w:t>
      </w:r>
      <w:r w:rsidR="00637777">
        <w:rPr>
          <w:spacing w:val="2"/>
          <w:sz w:val="28"/>
          <w:szCs w:val="28"/>
        </w:rPr>
        <w:t>ие площади складов и терминалов</w:t>
      </w:r>
      <w:r w:rsidRPr="00350F73">
        <w:rPr>
          <w:spacing w:val="2"/>
          <w:sz w:val="28"/>
          <w:szCs w:val="28"/>
        </w:rPr>
        <w:t xml:space="preserve"> рассчитывать нормы выработки погрузочно – разгрузочных механизмов; </w:t>
      </w:r>
    </w:p>
    <w:p w:rsidR="00A541F1" w:rsidRPr="00350F73" w:rsidRDefault="00A541F1" w:rsidP="00D33CFF">
      <w:pPr>
        <w:widowControl w:val="0"/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>рассчитывать влияние продолжительности простоев автомобилей под погрузкой – разгрузкой на себестоимость перевозки грузов.</w:t>
      </w:r>
    </w:p>
    <w:p w:rsidR="00637777" w:rsidRDefault="00A541F1" w:rsidP="00D33CFF">
      <w:pPr>
        <w:widowControl w:val="0"/>
        <w:shd w:val="clear" w:color="auto" w:fill="FFFFFF"/>
        <w:ind w:firstLine="709"/>
        <w:jc w:val="both"/>
        <w:rPr>
          <w:b/>
          <w:spacing w:val="2"/>
          <w:sz w:val="28"/>
          <w:szCs w:val="28"/>
        </w:rPr>
      </w:pPr>
      <w:r w:rsidRPr="00350F73">
        <w:rPr>
          <w:b/>
          <w:spacing w:val="2"/>
          <w:sz w:val="28"/>
          <w:szCs w:val="28"/>
        </w:rPr>
        <w:t>владеть:</w:t>
      </w:r>
      <w:r>
        <w:rPr>
          <w:b/>
          <w:spacing w:val="2"/>
          <w:sz w:val="28"/>
          <w:szCs w:val="28"/>
        </w:rPr>
        <w:t xml:space="preserve"> </w:t>
      </w:r>
    </w:p>
    <w:p w:rsidR="00637777" w:rsidRDefault="00A541F1" w:rsidP="00D33CFF">
      <w:pPr>
        <w:widowControl w:val="0"/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 xml:space="preserve">навыками по составлению графиков совместной работы погрузочно-разгрузочных механизмов (ПРМ) и подвижного состава; </w:t>
      </w:r>
    </w:p>
    <w:p w:rsidR="00637777" w:rsidRDefault="00A541F1" w:rsidP="00DD11A9">
      <w:pPr>
        <w:widowControl w:val="0"/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>выявлению взаимосвязи между организацией работы ПРМ и подвижным составом транспорта;</w:t>
      </w:r>
      <w:r>
        <w:rPr>
          <w:spacing w:val="2"/>
          <w:sz w:val="28"/>
          <w:szCs w:val="28"/>
        </w:rPr>
        <w:t xml:space="preserve"> </w:t>
      </w:r>
    </w:p>
    <w:p w:rsidR="00A541F1" w:rsidRPr="00350F73" w:rsidRDefault="00A541F1" w:rsidP="00DD11A9">
      <w:pPr>
        <w:widowControl w:val="0"/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350F73">
        <w:rPr>
          <w:spacing w:val="2"/>
          <w:sz w:val="28"/>
          <w:szCs w:val="28"/>
        </w:rPr>
        <w:t>определению производительности ПРМ и подвижного состава.</w:t>
      </w:r>
    </w:p>
    <w:p w:rsidR="00637777" w:rsidRPr="006038D3" w:rsidRDefault="00637777" w:rsidP="00DD11A9">
      <w:pPr>
        <w:ind w:firstLine="720"/>
        <w:jc w:val="both"/>
        <w:rPr>
          <w:color w:val="000000"/>
        </w:rPr>
      </w:pPr>
      <w:r w:rsidRPr="006038D3">
        <w:rPr>
          <w:b/>
          <w:bCs/>
          <w:color w:val="000000"/>
          <w:sz w:val="27"/>
          <w:szCs w:val="27"/>
        </w:rPr>
        <w:t xml:space="preserve">Дисциплина </w:t>
      </w:r>
      <w:r w:rsidRPr="00080B7D">
        <w:rPr>
          <w:b/>
          <w:bCs/>
          <w:color w:val="000000"/>
          <w:sz w:val="27"/>
        </w:rPr>
        <w:t> </w:t>
      </w:r>
      <w:r>
        <w:rPr>
          <w:b/>
          <w:bCs/>
          <w:color w:val="000000"/>
          <w:sz w:val="27"/>
          <w:szCs w:val="27"/>
        </w:rPr>
        <w:t>ОП. 05</w:t>
      </w:r>
      <w:r w:rsidRPr="006038D3">
        <w:rPr>
          <w:b/>
          <w:bCs/>
          <w:color w:val="000000"/>
          <w:sz w:val="27"/>
          <w:szCs w:val="27"/>
        </w:rPr>
        <w:t>, в соответствии с ФГОС должен обладать общими и профессиональными</w:t>
      </w:r>
      <w:r w:rsidRPr="00080B7D">
        <w:rPr>
          <w:b/>
          <w:bCs/>
          <w:color w:val="000000"/>
          <w:sz w:val="27"/>
        </w:rPr>
        <w:t> </w:t>
      </w:r>
      <w:r w:rsidRPr="006038D3">
        <w:rPr>
          <w:b/>
          <w:bCs/>
          <w:color w:val="000000"/>
          <w:sz w:val="27"/>
          <w:szCs w:val="27"/>
        </w:rPr>
        <w:t>компетенциями, включающими способность:</w:t>
      </w:r>
    </w:p>
    <w:p w:rsidR="00637777" w:rsidRPr="006038D3" w:rsidRDefault="00637777" w:rsidP="00DD11A9">
      <w:pPr>
        <w:ind w:firstLine="720"/>
        <w:contextualSpacing/>
        <w:jc w:val="both"/>
        <w:rPr>
          <w:color w:val="000000"/>
        </w:rPr>
      </w:pPr>
      <w:r w:rsidRPr="006038D3">
        <w:rPr>
          <w:color w:val="000000"/>
          <w:sz w:val="27"/>
          <w:szCs w:val="27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37777" w:rsidRPr="006038D3" w:rsidRDefault="00637777" w:rsidP="00637777">
      <w:pPr>
        <w:ind w:firstLine="720"/>
        <w:contextualSpacing/>
        <w:jc w:val="both"/>
        <w:rPr>
          <w:color w:val="000000"/>
        </w:rPr>
      </w:pPr>
      <w:r w:rsidRPr="006038D3">
        <w:rPr>
          <w:color w:val="000000"/>
          <w:sz w:val="27"/>
          <w:szCs w:val="27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37777" w:rsidRPr="006038D3" w:rsidRDefault="00637777" w:rsidP="00637777">
      <w:pPr>
        <w:ind w:firstLine="720"/>
        <w:contextualSpacing/>
        <w:jc w:val="both"/>
        <w:rPr>
          <w:color w:val="000000"/>
        </w:rPr>
      </w:pPr>
      <w:r w:rsidRPr="006038D3">
        <w:rPr>
          <w:color w:val="000000"/>
          <w:sz w:val="27"/>
          <w:szCs w:val="27"/>
        </w:rPr>
        <w:t>ОК 3. Принимать решения в стандартных и нестандартных ситуациях и нести за них ответственность.</w:t>
      </w:r>
    </w:p>
    <w:p w:rsidR="00637777" w:rsidRPr="006038D3" w:rsidRDefault="00637777" w:rsidP="00637777">
      <w:pPr>
        <w:ind w:firstLine="720"/>
        <w:contextualSpacing/>
        <w:jc w:val="both"/>
        <w:rPr>
          <w:color w:val="000000"/>
        </w:rPr>
      </w:pPr>
      <w:r w:rsidRPr="006038D3">
        <w:rPr>
          <w:color w:val="000000"/>
          <w:sz w:val="27"/>
          <w:szCs w:val="27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37777" w:rsidRPr="006038D3" w:rsidRDefault="00637777" w:rsidP="00637777">
      <w:pPr>
        <w:ind w:firstLine="720"/>
        <w:contextualSpacing/>
        <w:jc w:val="both"/>
        <w:rPr>
          <w:color w:val="000000"/>
        </w:rPr>
      </w:pPr>
      <w:r w:rsidRPr="006038D3">
        <w:rPr>
          <w:color w:val="000000"/>
          <w:sz w:val="27"/>
          <w:szCs w:val="27"/>
        </w:rPr>
        <w:t>ОК 5. Использовать информационно-коммуникационные технологии в профессиональной деятельности.</w:t>
      </w:r>
    </w:p>
    <w:p w:rsidR="00637777" w:rsidRPr="006038D3" w:rsidRDefault="00637777" w:rsidP="00637777">
      <w:pPr>
        <w:ind w:firstLine="720"/>
        <w:contextualSpacing/>
        <w:jc w:val="both"/>
        <w:rPr>
          <w:color w:val="000000"/>
        </w:rPr>
      </w:pPr>
      <w:r w:rsidRPr="006038D3">
        <w:rPr>
          <w:color w:val="000000"/>
          <w:sz w:val="27"/>
          <w:szCs w:val="27"/>
        </w:rPr>
        <w:t>ОК 6. Работать в коллективе и команде, эффективно общаться с коллегами, руководством, потребителями.</w:t>
      </w:r>
    </w:p>
    <w:p w:rsidR="00637777" w:rsidRPr="006038D3" w:rsidRDefault="00637777" w:rsidP="00637777">
      <w:pPr>
        <w:ind w:firstLine="720"/>
        <w:contextualSpacing/>
        <w:jc w:val="both"/>
        <w:rPr>
          <w:color w:val="000000"/>
        </w:rPr>
      </w:pPr>
      <w:r w:rsidRPr="006038D3">
        <w:rPr>
          <w:color w:val="000000"/>
          <w:sz w:val="27"/>
          <w:szCs w:val="27"/>
        </w:rPr>
        <w:t>ОК 7. Брать на себя ответственность за работу членов команды (подчиненных), результат выполнения заданий.</w:t>
      </w:r>
    </w:p>
    <w:p w:rsidR="00637777" w:rsidRPr="006038D3" w:rsidRDefault="00637777" w:rsidP="00637777">
      <w:pPr>
        <w:ind w:firstLine="720"/>
        <w:contextualSpacing/>
        <w:jc w:val="both"/>
        <w:rPr>
          <w:color w:val="000000"/>
        </w:rPr>
      </w:pPr>
      <w:r w:rsidRPr="006038D3">
        <w:rPr>
          <w:color w:val="000000"/>
          <w:sz w:val="27"/>
          <w:szCs w:val="27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37777" w:rsidRPr="006038D3" w:rsidRDefault="00637777" w:rsidP="00637777">
      <w:pPr>
        <w:ind w:firstLine="720"/>
        <w:contextualSpacing/>
        <w:jc w:val="both"/>
        <w:rPr>
          <w:color w:val="000000"/>
          <w:sz w:val="27"/>
          <w:szCs w:val="27"/>
        </w:rPr>
      </w:pPr>
      <w:r w:rsidRPr="006038D3">
        <w:rPr>
          <w:color w:val="000000"/>
          <w:sz w:val="27"/>
          <w:szCs w:val="27"/>
        </w:rPr>
        <w:t>ОК 9. Ориентироваться в условиях постоянного изменения правовой базы.</w:t>
      </w:r>
    </w:p>
    <w:p w:rsidR="00637777" w:rsidRPr="00637777" w:rsidRDefault="00637777" w:rsidP="00637777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038D3">
        <w:rPr>
          <w:color w:val="000000"/>
          <w:sz w:val="27"/>
          <w:szCs w:val="27"/>
        </w:rPr>
        <w:t>ПК 1.1. Выполнять операции по осуществлению перевозочного процесса с применением</w:t>
      </w:r>
      <w:r>
        <w:rPr>
          <w:color w:val="000000"/>
          <w:sz w:val="27"/>
          <w:szCs w:val="27"/>
        </w:rPr>
        <w:t xml:space="preserve"> </w:t>
      </w:r>
      <w:r w:rsidRPr="006038D3">
        <w:rPr>
          <w:color w:val="000000"/>
          <w:sz w:val="27"/>
          <w:szCs w:val="27"/>
        </w:rPr>
        <w:t xml:space="preserve">современных информационных технологий управления </w:t>
      </w:r>
      <w:r w:rsidRPr="00637777">
        <w:rPr>
          <w:color w:val="000000"/>
          <w:sz w:val="28"/>
          <w:szCs w:val="28"/>
        </w:rPr>
        <w:t>перевозками.</w:t>
      </w:r>
    </w:p>
    <w:p w:rsidR="00637777" w:rsidRPr="00637777" w:rsidRDefault="00637777" w:rsidP="00637777">
      <w:pPr>
        <w:pStyle w:val="24"/>
        <w:widowControl w:val="0"/>
        <w:ind w:left="0" w:firstLine="720"/>
        <w:jc w:val="both"/>
        <w:rPr>
          <w:sz w:val="28"/>
          <w:szCs w:val="28"/>
          <w:lang w:eastAsia="ar-SA"/>
        </w:rPr>
      </w:pPr>
      <w:r w:rsidRPr="00637777">
        <w:rPr>
          <w:sz w:val="28"/>
          <w:szCs w:val="28"/>
          <w:lang w:eastAsia="ar-SA"/>
        </w:rPr>
        <w:t xml:space="preserve">ПК 1.2 Организовывать работу  персонала по обеспечению безопасности перевозок и выбору оптимальных решений при работах в условиях нестандартных и аварийных ситуаций. </w:t>
      </w:r>
    </w:p>
    <w:p w:rsidR="00637777" w:rsidRPr="00637777" w:rsidRDefault="00637777" w:rsidP="00637777">
      <w:pPr>
        <w:pStyle w:val="24"/>
        <w:widowControl w:val="0"/>
        <w:ind w:left="0" w:firstLine="720"/>
        <w:jc w:val="both"/>
        <w:rPr>
          <w:rFonts w:cs="Wingdings"/>
          <w:sz w:val="28"/>
          <w:szCs w:val="28"/>
          <w:lang w:eastAsia="ar-SA"/>
        </w:rPr>
      </w:pPr>
      <w:r w:rsidRPr="00637777">
        <w:rPr>
          <w:rFonts w:cs="Wingdings"/>
          <w:sz w:val="28"/>
          <w:szCs w:val="28"/>
          <w:lang w:eastAsia="ar-SA"/>
        </w:rPr>
        <w:t>ПК 2.1.  Организовывать работу персонала по планированию и  организации перевозочного процесса.</w:t>
      </w:r>
    </w:p>
    <w:p w:rsidR="00637777" w:rsidRPr="00637777" w:rsidRDefault="00637777" w:rsidP="00637777">
      <w:pPr>
        <w:pStyle w:val="24"/>
        <w:widowControl w:val="0"/>
        <w:ind w:left="0" w:firstLine="720"/>
        <w:jc w:val="both"/>
        <w:rPr>
          <w:rFonts w:cs="Wingdings"/>
          <w:sz w:val="28"/>
          <w:szCs w:val="28"/>
          <w:lang w:eastAsia="ar-SA"/>
        </w:rPr>
      </w:pPr>
      <w:r w:rsidRPr="00637777">
        <w:rPr>
          <w:rFonts w:cs="Wingdings"/>
          <w:sz w:val="28"/>
          <w:szCs w:val="28"/>
          <w:lang w:eastAsia="ar-SA"/>
        </w:rPr>
        <w:t>ПК 2.2.  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637777" w:rsidRPr="00637777" w:rsidRDefault="00637777" w:rsidP="00637777">
      <w:pPr>
        <w:pStyle w:val="24"/>
        <w:widowControl w:val="0"/>
        <w:ind w:left="0" w:firstLine="720"/>
        <w:jc w:val="both"/>
        <w:rPr>
          <w:rFonts w:cs="Wingdings"/>
          <w:sz w:val="28"/>
          <w:szCs w:val="28"/>
          <w:lang w:eastAsia="ar-SA"/>
        </w:rPr>
      </w:pPr>
      <w:r w:rsidRPr="00637777">
        <w:rPr>
          <w:rFonts w:cs="Wingdings"/>
          <w:sz w:val="28"/>
          <w:szCs w:val="28"/>
          <w:lang w:eastAsia="ar-SA"/>
        </w:rPr>
        <w:t>ПК 2.3.  Организовывать работу персонала по технологическому обслуживанию перевозочного процесса.</w:t>
      </w:r>
    </w:p>
    <w:p w:rsidR="00637777" w:rsidRPr="00637777" w:rsidRDefault="00637777" w:rsidP="00637777">
      <w:pPr>
        <w:pStyle w:val="24"/>
        <w:widowControl w:val="0"/>
        <w:ind w:left="0" w:firstLine="720"/>
        <w:rPr>
          <w:rFonts w:cs="Wingdings"/>
          <w:sz w:val="28"/>
          <w:szCs w:val="28"/>
          <w:lang w:eastAsia="ar-SA"/>
        </w:rPr>
      </w:pPr>
      <w:r w:rsidRPr="00637777">
        <w:rPr>
          <w:rFonts w:cs="Wingdings"/>
          <w:sz w:val="28"/>
          <w:szCs w:val="28"/>
          <w:lang w:eastAsia="ar-SA"/>
        </w:rPr>
        <w:t>ПК 3.2.  Обеспечивать осуществление процесса управления перевозками на основе логистической концепции и организовывать  рациональную переработку грузов.</w:t>
      </w:r>
    </w:p>
    <w:p w:rsidR="00637777" w:rsidRPr="00080B7D" w:rsidRDefault="00637777" w:rsidP="00637777">
      <w:pPr>
        <w:jc w:val="both"/>
        <w:rPr>
          <w:color w:val="000000"/>
          <w:sz w:val="28"/>
          <w:szCs w:val="28"/>
        </w:rPr>
      </w:pPr>
      <w:r w:rsidRPr="00080B7D">
        <w:rPr>
          <w:b/>
          <w:bCs/>
          <w:color w:val="000000"/>
          <w:sz w:val="28"/>
          <w:szCs w:val="28"/>
        </w:rPr>
        <w:t>1.4. Рекомендуемое количество часов на освоение программы дисциплины:</w:t>
      </w:r>
    </w:p>
    <w:p w:rsidR="00637777" w:rsidRPr="00080B7D" w:rsidRDefault="00637777" w:rsidP="00637777">
      <w:pPr>
        <w:ind w:firstLine="720"/>
        <w:jc w:val="both"/>
        <w:rPr>
          <w:color w:val="000000"/>
          <w:sz w:val="28"/>
          <w:szCs w:val="28"/>
        </w:rPr>
      </w:pPr>
      <w:r w:rsidRPr="00080B7D">
        <w:rPr>
          <w:color w:val="000000"/>
          <w:sz w:val="28"/>
          <w:szCs w:val="28"/>
        </w:rPr>
        <w:t>максимальной учебной нагрузки обучающегося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54 </w:t>
      </w:r>
      <w:r w:rsidRPr="00080B7D">
        <w:rPr>
          <w:color w:val="000000"/>
          <w:sz w:val="28"/>
          <w:szCs w:val="28"/>
        </w:rPr>
        <w:t>часов, в том числе:</w:t>
      </w:r>
    </w:p>
    <w:p w:rsidR="00637777" w:rsidRPr="00080B7D" w:rsidRDefault="00637777" w:rsidP="00637777">
      <w:pPr>
        <w:ind w:firstLine="720"/>
        <w:jc w:val="both"/>
        <w:rPr>
          <w:color w:val="000000"/>
          <w:sz w:val="28"/>
          <w:szCs w:val="28"/>
        </w:rPr>
      </w:pPr>
      <w:r w:rsidRPr="00080B7D">
        <w:rPr>
          <w:color w:val="000000"/>
          <w:sz w:val="28"/>
          <w:szCs w:val="28"/>
        </w:rPr>
        <w:t>обязательной аудиторной учебной нагрузки обучающегося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 xml:space="preserve"> </w:t>
      </w:r>
      <w:r w:rsidRPr="00080B7D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080B7D">
        <w:rPr>
          <w:color w:val="000000"/>
          <w:sz w:val="28"/>
          <w:szCs w:val="28"/>
        </w:rPr>
        <w:t>;</w:t>
      </w:r>
    </w:p>
    <w:p w:rsidR="00637777" w:rsidRPr="00080B7D" w:rsidRDefault="00637777" w:rsidP="00637777">
      <w:pPr>
        <w:ind w:firstLine="720"/>
        <w:jc w:val="both"/>
        <w:rPr>
          <w:color w:val="000000"/>
          <w:sz w:val="28"/>
          <w:szCs w:val="28"/>
        </w:rPr>
      </w:pPr>
      <w:r w:rsidRPr="00080B7D">
        <w:rPr>
          <w:color w:val="000000"/>
          <w:sz w:val="28"/>
          <w:szCs w:val="28"/>
        </w:rPr>
        <w:t>самостоятельной работы обучающегося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</w:t>
      </w:r>
      <w:r w:rsidRPr="00080B7D">
        <w:rPr>
          <w:color w:val="000000"/>
          <w:sz w:val="28"/>
          <w:szCs w:val="28"/>
        </w:rPr>
        <w:t>часов.</w:t>
      </w:r>
    </w:p>
    <w:p w:rsidR="00637777" w:rsidRPr="003D1CEF" w:rsidRDefault="00637777" w:rsidP="00637777">
      <w:pPr>
        <w:jc w:val="both"/>
        <w:outlineLvl w:val="1"/>
        <w:rPr>
          <w:sz w:val="28"/>
          <w:szCs w:val="28"/>
        </w:rPr>
      </w:pPr>
    </w:p>
    <w:p w:rsidR="00637777" w:rsidRPr="006038D3" w:rsidRDefault="00637777" w:rsidP="00637777">
      <w:pPr>
        <w:ind w:firstLine="720"/>
        <w:contextualSpacing/>
        <w:jc w:val="both"/>
        <w:rPr>
          <w:color w:val="000000"/>
          <w:sz w:val="27"/>
          <w:szCs w:val="27"/>
        </w:rPr>
      </w:pPr>
    </w:p>
    <w:p w:rsidR="00A541F1" w:rsidRPr="00350F73" w:rsidRDefault="00A541F1" w:rsidP="001E1351">
      <w:pPr>
        <w:widowControl w:val="0"/>
        <w:ind w:firstLine="709"/>
        <w:rPr>
          <w:b/>
          <w:sz w:val="28"/>
          <w:szCs w:val="28"/>
        </w:rPr>
      </w:pPr>
      <w:r w:rsidRPr="00350F73">
        <w:br w:type="page"/>
      </w:r>
    </w:p>
    <w:p w:rsidR="00F03302" w:rsidRDefault="00F03302" w:rsidP="00F03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ПРИМЕРНОЕ СОДЕРЖАНИЕ УЧЕБНОЙ ДИСЦИПЛИНЫ</w:t>
      </w:r>
    </w:p>
    <w:p w:rsidR="00A541F1" w:rsidRPr="001E1351" w:rsidRDefault="00A541F1" w:rsidP="001E1351">
      <w:pPr>
        <w:widowControl w:val="0"/>
        <w:ind w:firstLine="709"/>
        <w:jc w:val="both"/>
        <w:rPr>
          <w:b/>
          <w:sz w:val="28"/>
          <w:szCs w:val="28"/>
        </w:rPr>
      </w:pPr>
    </w:p>
    <w:p w:rsidR="00414312" w:rsidRDefault="00414312" w:rsidP="00414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414312" w:rsidRDefault="00414312" w:rsidP="00414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000"/>
      </w:tblPr>
      <w:tblGrid>
        <w:gridCol w:w="7214"/>
        <w:gridCol w:w="2514"/>
      </w:tblGrid>
      <w:tr w:rsidR="00637777" w:rsidRPr="00350F73" w:rsidTr="00637777">
        <w:trPr>
          <w:trHeight w:val="322"/>
        </w:trPr>
        <w:tc>
          <w:tcPr>
            <w:tcW w:w="3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7" w:rsidRPr="00350F73" w:rsidRDefault="00637777" w:rsidP="00540EE7">
            <w:pPr>
              <w:jc w:val="center"/>
              <w:rPr>
                <w:b/>
                <w:i/>
                <w:sz w:val="28"/>
                <w:szCs w:val="28"/>
              </w:rPr>
            </w:pPr>
            <w:r w:rsidRPr="00350F73">
              <w:rPr>
                <w:b/>
                <w:spacing w:val="2"/>
                <w:sz w:val="28"/>
                <w:szCs w:val="28"/>
              </w:rPr>
              <w:br w:type="page"/>
            </w:r>
            <w:r w:rsidRPr="00350F7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7" w:rsidRPr="00350F73" w:rsidRDefault="00637777" w:rsidP="00540EE7">
            <w:pPr>
              <w:jc w:val="center"/>
              <w:rPr>
                <w:b/>
                <w:sz w:val="28"/>
                <w:szCs w:val="28"/>
              </w:rPr>
            </w:pPr>
            <w:r w:rsidRPr="00350F73">
              <w:rPr>
                <w:b/>
                <w:sz w:val="28"/>
                <w:szCs w:val="28"/>
              </w:rPr>
              <w:t>Всего</w:t>
            </w:r>
          </w:p>
          <w:p w:rsidR="00637777" w:rsidRPr="00350F73" w:rsidRDefault="00637777" w:rsidP="00540EE7">
            <w:pPr>
              <w:jc w:val="center"/>
              <w:rPr>
                <w:b/>
                <w:sz w:val="28"/>
                <w:szCs w:val="28"/>
              </w:rPr>
            </w:pPr>
            <w:r w:rsidRPr="00350F73">
              <w:rPr>
                <w:b/>
                <w:sz w:val="28"/>
                <w:szCs w:val="28"/>
              </w:rPr>
              <w:t>часов</w:t>
            </w:r>
          </w:p>
        </w:tc>
      </w:tr>
      <w:tr w:rsidR="00637777" w:rsidRPr="00350F73" w:rsidTr="00637777">
        <w:trPr>
          <w:trHeight w:val="322"/>
        </w:trPr>
        <w:tc>
          <w:tcPr>
            <w:tcW w:w="3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rPr>
                <w:b/>
                <w:sz w:val="28"/>
                <w:szCs w:val="28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rPr>
                <w:b/>
                <w:sz w:val="28"/>
                <w:szCs w:val="28"/>
              </w:rPr>
            </w:pPr>
          </w:p>
        </w:tc>
      </w:tr>
      <w:tr w:rsidR="00637777" w:rsidRPr="00350F73" w:rsidTr="00637777">
        <w:trPr>
          <w:trHeight w:val="298"/>
        </w:trPr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both"/>
              <w:rPr>
                <w:b/>
                <w:sz w:val="28"/>
                <w:szCs w:val="28"/>
              </w:rPr>
            </w:pPr>
            <w:r w:rsidRPr="00350F73">
              <w:rPr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637777" w:rsidRPr="00350F73" w:rsidTr="00637777">
        <w:trPr>
          <w:trHeight w:val="298"/>
        </w:trPr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both"/>
              <w:rPr>
                <w:sz w:val="28"/>
                <w:szCs w:val="28"/>
              </w:rPr>
            </w:pPr>
            <w:r w:rsidRPr="00350F73">
              <w:rPr>
                <w:sz w:val="28"/>
                <w:szCs w:val="28"/>
              </w:rPr>
              <w:t>В том числе: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center"/>
              <w:rPr>
                <w:sz w:val="28"/>
                <w:szCs w:val="28"/>
              </w:rPr>
            </w:pPr>
          </w:p>
        </w:tc>
      </w:tr>
      <w:tr w:rsidR="00637777" w:rsidRPr="00350F73" w:rsidTr="00637777">
        <w:trPr>
          <w:trHeight w:val="298"/>
        </w:trPr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both"/>
              <w:rPr>
                <w:sz w:val="28"/>
                <w:szCs w:val="28"/>
              </w:rPr>
            </w:pPr>
            <w:r w:rsidRPr="00350F73">
              <w:rPr>
                <w:sz w:val="28"/>
                <w:szCs w:val="28"/>
              </w:rPr>
              <w:t>Лекции (Л)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37777" w:rsidRPr="00350F73" w:rsidTr="00637777">
        <w:trPr>
          <w:trHeight w:val="311"/>
        </w:trPr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both"/>
              <w:rPr>
                <w:sz w:val="28"/>
                <w:szCs w:val="28"/>
              </w:rPr>
            </w:pPr>
            <w:r w:rsidRPr="00350F73"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center"/>
              <w:rPr>
                <w:sz w:val="28"/>
                <w:szCs w:val="28"/>
              </w:rPr>
            </w:pPr>
            <w:r w:rsidRPr="00350F73">
              <w:rPr>
                <w:sz w:val="28"/>
                <w:szCs w:val="28"/>
              </w:rPr>
              <w:t>8</w:t>
            </w:r>
          </w:p>
        </w:tc>
      </w:tr>
      <w:tr w:rsidR="00637777" w:rsidRPr="00350F73" w:rsidTr="00637777">
        <w:trPr>
          <w:trHeight w:val="609"/>
        </w:trPr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both"/>
              <w:rPr>
                <w:b/>
                <w:spacing w:val="-4"/>
                <w:sz w:val="28"/>
                <w:szCs w:val="28"/>
              </w:rPr>
            </w:pPr>
            <w:r w:rsidRPr="00350F73">
              <w:rPr>
                <w:b/>
                <w:spacing w:val="-4"/>
                <w:sz w:val="28"/>
                <w:szCs w:val="28"/>
              </w:rPr>
              <w:t>Самостоятельная работа студентов (СРС) (всего)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637777">
            <w:pPr>
              <w:jc w:val="center"/>
              <w:rPr>
                <w:b/>
                <w:sz w:val="28"/>
                <w:szCs w:val="28"/>
              </w:rPr>
            </w:pPr>
            <w:r w:rsidRPr="00350F7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  <w:tr w:rsidR="00637777" w:rsidRPr="00350F73" w:rsidTr="00637777">
        <w:trPr>
          <w:trHeight w:val="609"/>
        </w:trPr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both"/>
              <w:rPr>
                <w:sz w:val="28"/>
                <w:szCs w:val="28"/>
              </w:rPr>
            </w:pPr>
            <w:r w:rsidRPr="00350F73">
              <w:rPr>
                <w:sz w:val="28"/>
                <w:szCs w:val="28"/>
              </w:rPr>
              <w:t>Форма промежуточной аттестации:</w:t>
            </w:r>
          </w:p>
          <w:p w:rsidR="00637777" w:rsidRPr="00350F73" w:rsidRDefault="00637777" w:rsidP="00540EE7">
            <w:pPr>
              <w:jc w:val="both"/>
              <w:rPr>
                <w:i/>
                <w:sz w:val="28"/>
                <w:szCs w:val="28"/>
              </w:rPr>
            </w:pPr>
            <w:r w:rsidRPr="00350F73">
              <w:rPr>
                <w:sz w:val="28"/>
                <w:szCs w:val="28"/>
              </w:rPr>
              <w:t xml:space="preserve">дифференцированный зачет в 4-ом семестре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7777" w:rsidRPr="00350F73" w:rsidTr="00637777">
        <w:trPr>
          <w:trHeight w:val="311"/>
        </w:trPr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540E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ИТОГО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Pr="00350F73" w:rsidRDefault="00637777" w:rsidP="0063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637777" w:rsidRPr="00350F73" w:rsidTr="00637777">
        <w:trPr>
          <w:trHeight w:val="3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77" w:rsidRDefault="00637777" w:rsidP="00637777">
            <w:pPr>
              <w:widowControl w:val="0"/>
              <w:ind w:firstLine="709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</w:tr>
    </w:tbl>
    <w:p w:rsidR="00414312" w:rsidRDefault="00414312" w:rsidP="00414312">
      <w:pPr>
        <w:widowControl w:val="0"/>
        <w:ind w:firstLine="709"/>
        <w:rPr>
          <w:b/>
          <w:sz w:val="28"/>
          <w:szCs w:val="28"/>
        </w:rPr>
      </w:pPr>
    </w:p>
    <w:p w:rsidR="00414312" w:rsidRPr="00350F73" w:rsidRDefault="00414312" w:rsidP="00414312">
      <w:pPr>
        <w:widowControl w:val="0"/>
        <w:ind w:firstLine="709"/>
        <w:rPr>
          <w:b/>
          <w:sz w:val="28"/>
          <w:szCs w:val="28"/>
        </w:rPr>
      </w:pPr>
    </w:p>
    <w:p w:rsidR="00A541F1" w:rsidRDefault="00A541F1" w:rsidP="001E1351">
      <w:pPr>
        <w:widowControl w:val="0"/>
        <w:ind w:firstLine="709"/>
        <w:jc w:val="both"/>
        <w:rPr>
          <w:b/>
        </w:rPr>
      </w:pPr>
    </w:p>
    <w:p w:rsidR="00A541F1" w:rsidRDefault="00A541F1" w:rsidP="00E23D99"/>
    <w:p w:rsidR="00A541F1" w:rsidRDefault="00A541F1" w:rsidP="00E23D99">
      <w:pPr>
        <w:sectPr w:rsidR="00A541F1" w:rsidSect="00D33CFF">
          <w:foot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541F1" w:rsidRPr="00FA300D" w:rsidRDefault="00F03302" w:rsidP="00E078D7">
      <w:pPr>
        <w:keepNext/>
        <w:keepLines/>
        <w:ind w:firstLine="709"/>
        <w:outlineLvl w:val="0"/>
        <w:rPr>
          <w:b/>
          <w:bCs/>
          <w:color w:val="000000"/>
          <w:sz w:val="28"/>
          <w:szCs w:val="28"/>
        </w:rPr>
      </w:pPr>
      <w:bookmarkStart w:id="0" w:name="_Toc253145512"/>
      <w:r w:rsidRPr="00FA300D">
        <w:rPr>
          <w:b/>
          <w:color w:val="000000"/>
          <w:sz w:val="28"/>
          <w:szCs w:val="28"/>
        </w:rPr>
        <w:t xml:space="preserve">2.2. </w:t>
      </w:r>
      <w:r w:rsidR="00637777">
        <w:rPr>
          <w:b/>
          <w:color w:val="000000"/>
          <w:sz w:val="28"/>
          <w:szCs w:val="28"/>
        </w:rPr>
        <w:t>Т</w:t>
      </w:r>
      <w:r w:rsidRPr="00FA300D">
        <w:rPr>
          <w:b/>
          <w:color w:val="000000"/>
          <w:sz w:val="28"/>
          <w:szCs w:val="28"/>
        </w:rPr>
        <w:t>ематический план и содержание</w:t>
      </w:r>
      <w:r w:rsidRPr="00FA300D">
        <w:rPr>
          <w:b/>
          <w:bCs/>
          <w:color w:val="000000"/>
          <w:sz w:val="28"/>
          <w:szCs w:val="28"/>
        </w:rPr>
        <w:t xml:space="preserve"> </w:t>
      </w:r>
      <w:r w:rsidR="00A541F1" w:rsidRPr="00FA300D">
        <w:rPr>
          <w:b/>
          <w:bCs/>
          <w:color w:val="000000"/>
          <w:sz w:val="28"/>
          <w:szCs w:val="28"/>
        </w:rPr>
        <w:t>разделов дисциплины « Технические средства (по видам транспорта)</w:t>
      </w:r>
      <w:bookmarkEnd w:id="0"/>
      <w:r w:rsidR="00A541F1" w:rsidRPr="00FA300D">
        <w:rPr>
          <w:b/>
          <w:bCs/>
          <w:color w:val="000000"/>
          <w:sz w:val="28"/>
          <w:szCs w:val="28"/>
        </w:rPr>
        <w:t xml:space="preserve"> </w:t>
      </w:r>
    </w:p>
    <w:p w:rsidR="00A541F1" w:rsidRPr="00FA300D" w:rsidRDefault="00A541F1" w:rsidP="00E078D7">
      <w:pPr>
        <w:keepNext/>
        <w:keepLines/>
        <w:ind w:firstLine="709"/>
        <w:outlineLvl w:val="0"/>
        <w:rPr>
          <w:b/>
          <w:bCs/>
          <w:color w:val="000000"/>
          <w:sz w:val="28"/>
          <w:szCs w:val="28"/>
        </w:rPr>
      </w:pPr>
    </w:p>
    <w:p w:rsidR="00A541F1" w:rsidRPr="00FA300D" w:rsidRDefault="00A541F1" w:rsidP="00E078D7">
      <w:pPr>
        <w:jc w:val="center"/>
        <w:rPr>
          <w:b/>
          <w:color w:val="000000"/>
          <w:sz w:val="28"/>
          <w:szCs w:val="28"/>
        </w:rPr>
      </w:pPr>
    </w:p>
    <w:tbl>
      <w:tblPr>
        <w:tblW w:w="6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1E0"/>
      </w:tblPr>
      <w:tblGrid>
        <w:gridCol w:w="648"/>
        <w:gridCol w:w="4225"/>
        <w:gridCol w:w="7083"/>
        <w:gridCol w:w="1273"/>
        <w:gridCol w:w="7"/>
        <w:gridCol w:w="1251"/>
        <w:gridCol w:w="3694"/>
      </w:tblGrid>
      <w:tr w:rsidR="00C677F4" w:rsidRPr="00FA300D">
        <w:trPr>
          <w:gridAfter w:val="1"/>
          <w:wAfter w:w="1016" w:type="pct"/>
          <w:trHeight w:val="121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F4" w:rsidRPr="00FA300D" w:rsidRDefault="00C677F4" w:rsidP="001B6B0A">
            <w:pPr>
              <w:jc w:val="center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№</w:t>
            </w:r>
          </w:p>
          <w:p w:rsidR="00C677F4" w:rsidRPr="00FA300D" w:rsidRDefault="00C677F4" w:rsidP="001B6B0A">
            <w:pPr>
              <w:jc w:val="center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п/п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F4" w:rsidRPr="00FA300D" w:rsidRDefault="00C677F4" w:rsidP="001B6B0A">
            <w:pPr>
              <w:jc w:val="center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Наименование темы дисциплины</w:t>
            </w: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F4" w:rsidRPr="00FA300D" w:rsidRDefault="00C677F4" w:rsidP="001B6B0A">
            <w:pPr>
              <w:jc w:val="center"/>
              <w:rPr>
                <w:b/>
                <w:color w:val="000000"/>
              </w:rPr>
            </w:pPr>
            <w:r w:rsidRPr="00FA300D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FA300D">
              <w:rPr>
                <w:bCs/>
                <w:i/>
                <w:color w:val="000000"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b/>
                <w:color w:val="000000"/>
              </w:rPr>
            </w:pPr>
            <w:r w:rsidRPr="00FA300D">
              <w:rPr>
                <w:color w:val="000000"/>
                <w:sz w:val="22"/>
                <w:szCs w:val="22"/>
              </w:rPr>
              <w:t xml:space="preserve"> Объем часов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b/>
                <w:color w:val="000000"/>
              </w:rPr>
            </w:pPr>
            <w:r w:rsidRPr="00FA300D">
              <w:rPr>
                <w:color w:val="000000"/>
              </w:rPr>
              <w:t xml:space="preserve"> Уровень освоения</w:t>
            </w:r>
          </w:p>
        </w:tc>
      </w:tr>
      <w:tr w:rsidR="00C677F4" w:rsidRPr="00FA300D">
        <w:trPr>
          <w:gridAfter w:val="1"/>
          <w:wAfter w:w="1016" w:type="pct"/>
          <w:trHeight w:val="23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F4" w:rsidRPr="00FA300D" w:rsidRDefault="00C677F4" w:rsidP="001B6B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F4" w:rsidRPr="00FA300D" w:rsidRDefault="00C677F4" w:rsidP="001B6B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F4" w:rsidRPr="00FA300D" w:rsidRDefault="00C677F4" w:rsidP="001B6B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</w:tr>
      <w:tr w:rsidR="00C677F4" w:rsidRPr="00FA300D">
        <w:trPr>
          <w:gridAfter w:val="1"/>
          <w:wAfter w:w="1016" w:type="pct"/>
          <w:trHeight w:val="17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  <w:lang w:val="en-US"/>
              </w:rPr>
            </w:pPr>
          </w:p>
          <w:p w:rsidR="00C677F4" w:rsidRPr="00FA300D" w:rsidRDefault="00C677F4" w:rsidP="00241C4F">
            <w:pPr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241C4F">
            <w:pPr>
              <w:jc w:val="both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Раздел 1. Элементы погрузочно – разгрузочных работ. Механизация погрузочно – разгрузочных работ и ее влияние на производительность подвижного состава.</w:t>
            </w:r>
          </w:p>
          <w:p w:rsidR="00C677F4" w:rsidRPr="00FA300D" w:rsidRDefault="00C677F4" w:rsidP="00241C4F">
            <w:pPr>
              <w:jc w:val="both"/>
              <w:rPr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241C4F">
            <w:pPr>
              <w:jc w:val="both"/>
              <w:rPr>
                <w:color w:val="000000"/>
              </w:rPr>
            </w:pPr>
          </w:p>
          <w:p w:rsidR="00C677F4" w:rsidRPr="00FA300D" w:rsidRDefault="00C677F4" w:rsidP="00241C4F">
            <w:pPr>
              <w:jc w:val="both"/>
              <w:rPr>
                <w:color w:val="000000"/>
              </w:rPr>
            </w:pPr>
          </w:p>
          <w:p w:rsidR="00C677F4" w:rsidRPr="00FA300D" w:rsidRDefault="00C677F4" w:rsidP="00241C4F">
            <w:pPr>
              <w:jc w:val="both"/>
              <w:rPr>
                <w:color w:val="000000"/>
              </w:rPr>
            </w:pPr>
          </w:p>
          <w:p w:rsidR="00C677F4" w:rsidRPr="00FA300D" w:rsidRDefault="00C677F4" w:rsidP="00241C4F">
            <w:pPr>
              <w:jc w:val="both"/>
              <w:rPr>
                <w:color w:val="000000"/>
              </w:rPr>
            </w:pPr>
          </w:p>
          <w:p w:rsidR="00C677F4" w:rsidRPr="00FA300D" w:rsidRDefault="00C677F4" w:rsidP="00241C4F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E94D83" w:rsidP="00540EE7">
            <w:pPr>
              <w:jc w:val="center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14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</w:tr>
      <w:tr w:rsidR="00C677F4" w:rsidRPr="00FA300D">
        <w:trPr>
          <w:gridAfter w:val="1"/>
          <w:wAfter w:w="1016" w:type="pct"/>
          <w:trHeight w:val="134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241C4F">
            <w:pPr>
              <w:jc w:val="center"/>
              <w:rPr>
                <w:color w:val="000000"/>
              </w:rPr>
            </w:pPr>
          </w:p>
          <w:p w:rsidR="00C677F4" w:rsidRPr="00FA300D" w:rsidRDefault="00C677F4" w:rsidP="00241C4F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1.1.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241C4F">
            <w:pPr>
              <w:jc w:val="both"/>
              <w:rPr>
                <w:color w:val="000000"/>
              </w:rPr>
            </w:pPr>
          </w:p>
          <w:p w:rsidR="00C677F4" w:rsidRPr="00FA300D" w:rsidRDefault="00C677F4" w:rsidP="00241C4F">
            <w:pPr>
              <w:jc w:val="both"/>
              <w:rPr>
                <w:b/>
                <w:color w:val="000000"/>
              </w:rPr>
            </w:pPr>
            <w:r w:rsidRPr="00FA300D">
              <w:rPr>
                <w:color w:val="000000"/>
              </w:rPr>
              <w:t>Грузы, их размещение и крепление на подвижном составе.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241C4F">
            <w:pPr>
              <w:jc w:val="both"/>
              <w:rPr>
                <w:color w:val="000000"/>
              </w:rPr>
            </w:pPr>
          </w:p>
          <w:p w:rsidR="00C677F4" w:rsidRPr="00FA300D" w:rsidRDefault="00C677F4" w:rsidP="00241C4F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Общие сведения о грузах. Тара и упаковка. Маркировка грузов. Размещение и крепление грузов на подвижном составе</w:t>
            </w: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E55977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27526F" w:rsidP="0027526F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</w:tc>
      </w:tr>
      <w:tr w:rsidR="00C677F4" w:rsidRPr="00FA300D">
        <w:trPr>
          <w:gridAfter w:val="1"/>
          <w:wAfter w:w="1016" w:type="pct"/>
          <w:trHeight w:val="254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1.2.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F4" w:rsidRPr="00FA300D" w:rsidRDefault="00C677F4" w:rsidP="000A0B3A">
            <w:pPr>
              <w:jc w:val="both"/>
              <w:outlineLvl w:val="0"/>
              <w:rPr>
                <w:color w:val="000000"/>
              </w:rPr>
            </w:pPr>
            <w:r w:rsidRPr="00FA300D">
              <w:rPr>
                <w:color w:val="000000"/>
              </w:rPr>
              <w:t xml:space="preserve">Погрузочно-разгрузочные работы и способы их выполнения. Время простоя автомобилей в пунктах погрузки – разгрузки. </w:t>
            </w:r>
          </w:p>
          <w:p w:rsidR="00C677F4" w:rsidRPr="00FA300D" w:rsidRDefault="00C677F4" w:rsidP="000A0B3A">
            <w:pPr>
              <w:jc w:val="both"/>
              <w:outlineLvl w:val="0"/>
              <w:rPr>
                <w:color w:val="000000"/>
              </w:rPr>
            </w:pPr>
          </w:p>
          <w:p w:rsidR="00C677F4" w:rsidRPr="00FA300D" w:rsidRDefault="00C677F4" w:rsidP="000A0B3A">
            <w:pPr>
              <w:jc w:val="both"/>
              <w:outlineLvl w:val="0"/>
              <w:rPr>
                <w:color w:val="000000"/>
              </w:rPr>
            </w:pPr>
          </w:p>
          <w:p w:rsidR="00C677F4" w:rsidRPr="00FA300D" w:rsidRDefault="00C677F4" w:rsidP="000A0B3A">
            <w:pPr>
              <w:jc w:val="both"/>
              <w:outlineLvl w:val="0"/>
              <w:rPr>
                <w:color w:val="000000"/>
              </w:rPr>
            </w:pPr>
          </w:p>
          <w:p w:rsidR="00C677F4" w:rsidRPr="00FA300D" w:rsidRDefault="00C677F4" w:rsidP="000A0B3A">
            <w:pPr>
              <w:jc w:val="both"/>
              <w:outlineLvl w:val="0"/>
              <w:rPr>
                <w:color w:val="000000"/>
              </w:rPr>
            </w:pPr>
          </w:p>
          <w:p w:rsidR="00C677F4" w:rsidRPr="00FA300D" w:rsidRDefault="00C677F4" w:rsidP="000A0B3A">
            <w:pPr>
              <w:jc w:val="both"/>
              <w:outlineLvl w:val="0"/>
              <w:rPr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F4" w:rsidRPr="00FA300D" w:rsidRDefault="00C677F4" w:rsidP="00241C4F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Способы выполнения погрузочно – разгрузочных работ. Основные и вспомогательные операции при погрузке или выгрузке груза. Определение времени простоя автомобиля в пунктах погрузки и разгрузки.</w:t>
            </w:r>
          </w:p>
          <w:p w:rsidR="00C677F4" w:rsidRPr="00FA300D" w:rsidRDefault="00C677F4" w:rsidP="00241C4F">
            <w:pPr>
              <w:rPr>
                <w:color w:val="000000"/>
              </w:rPr>
            </w:pPr>
            <w:r w:rsidRPr="00FA300D">
              <w:rPr>
                <w:color w:val="000000"/>
              </w:rPr>
              <w:t>Практическая работа № 1 Определение времени простоя под погрузкой и разгрузкой.</w:t>
            </w:r>
          </w:p>
          <w:p w:rsidR="00C677F4" w:rsidRPr="00FA300D" w:rsidRDefault="00C677F4" w:rsidP="00C50790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 xml:space="preserve">Самостоятельная работа обучающихся: составление плана -  конспекта на тему «Простой автомобилей в пунктах погрузки и разгрузки».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F4" w:rsidRPr="00FA300D" w:rsidRDefault="00E55977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E55977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7F4" w:rsidRPr="00FA300D" w:rsidRDefault="0027526F" w:rsidP="0027526F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C677F4" w:rsidRPr="00FA300D" w:rsidRDefault="00C677F4" w:rsidP="0027526F">
            <w:pPr>
              <w:jc w:val="center"/>
              <w:rPr>
                <w:color w:val="000000"/>
              </w:rPr>
            </w:pPr>
          </w:p>
          <w:p w:rsidR="00C677F4" w:rsidRPr="00FA300D" w:rsidRDefault="00C677F4" w:rsidP="0027526F">
            <w:pPr>
              <w:jc w:val="center"/>
              <w:rPr>
                <w:color w:val="000000"/>
              </w:rPr>
            </w:pPr>
          </w:p>
          <w:p w:rsidR="00C677F4" w:rsidRPr="00FA300D" w:rsidRDefault="00C677F4" w:rsidP="0027526F">
            <w:pPr>
              <w:jc w:val="center"/>
              <w:rPr>
                <w:color w:val="000000"/>
              </w:rPr>
            </w:pPr>
          </w:p>
          <w:p w:rsidR="00C677F4" w:rsidRPr="00FA300D" w:rsidRDefault="0027526F" w:rsidP="0027526F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C677F4" w:rsidRPr="00FA300D" w:rsidRDefault="00C677F4" w:rsidP="0027526F">
            <w:pPr>
              <w:jc w:val="center"/>
              <w:rPr>
                <w:color w:val="000000"/>
              </w:rPr>
            </w:pPr>
          </w:p>
          <w:p w:rsidR="00C677F4" w:rsidRPr="00FA300D" w:rsidRDefault="00C677F4" w:rsidP="0027526F">
            <w:pPr>
              <w:jc w:val="center"/>
              <w:rPr>
                <w:color w:val="000000"/>
              </w:rPr>
            </w:pPr>
          </w:p>
          <w:p w:rsidR="00C677F4" w:rsidRPr="00FA300D" w:rsidRDefault="0027526F" w:rsidP="0027526F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27526F">
            <w:pPr>
              <w:jc w:val="center"/>
              <w:rPr>
                <w:color w:val="000000"/>
              </w:rPr>
            </w:pPr>
          </w:p>
        </w:tc>
      </w:tr>
      <w:tr w:rsidR="00C50790" w:rsidRPr="00FA300D">
        <w:trPr>
          <w:gridAfter w:val="1"/>
          <w:wAfter w:w="1016" w:type="pct"/>
          <w:trHeight w:val="268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790" w:rsidRPr="00FA300D" w:rsidRDefault="00C50790" w:rsidP="001B6B0A">
            <w:pPr>
              <w:jc w:val="center"/>
              <w:rPr>
                <w:color w:val="000000"/>
              </w:rPr>
            </w:pPr>
          </w:p>
          <w:p w:rsidR="00C50790" w:rsidRPr="00FA300D" w:rsidRDefault="00C50790" w:rsidP="001B6B0A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1.3.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790" w:rsidRPr="00FA300D" w:rsidRDefault="00C50790" w:rsidP="000A0B3A">
            <w:pPr>
              <w:jc w:val="both"/>
              <w:outlineLvl w:val="0"/>
              <w:rPr>
                <w:color w:val="000000"/>
              </w:rPr>
            </w:pPr>
            <w:r w:rsidRPr="00FA300D">
              <w:rPr>
                <w:color w:val="000000"/>
              </w:rPr>
              <w:t>Погрузочно– разгрузочные пункты и склады.</w:t>
            </w:r>
          </w:p>
          <w:p w:rsidR="00C50790" w:rsidRPr="00FA300D" w:rsidRDefault="00C50790" w:rsidP="000A0B3A">
            <w:pPr>
              <w:jc w:val="both"/>
              <w:outlineLvl w:val="0"/>
              <w:rPr>
                <w:color w:val="000000"/>
              </w:rPr>
            </w:pPr>
          </w:p>
          <w:p w:rsidR="00C50790" w:rsidRPr="00FA300D" w:rsidRDefault="00C50790" w:rsidP="000A0B3A">
            <w:pPr>
              <w:jc w:val="both"/>
              <w:outlineLvl w:val="0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</w:tcPr>
          <w:p w:rsidR="00C50790" w:rsidRPr="00FA300D" w:rsidRDefault="00C50790" w:rsidP="005325A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Общее понятие о погрузочно–разгрузочных пунктах. Пропускная способность погрузочно разгрузочных пунктов. Число постов погрузки и разгрузки. Назначение и классификация складов. Использование складов. Взвешивание грузов.</w:t>
            </w:r>
          </w:p>
          <w:p w:rsidR="00C50790" w:rsidRPr="00FA300D" w:rsidRDefault="00C50790" w:rsidP="000A0B3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Практическая работа № 2 Определение пропускной способности погрузочно-разгрузочных пунктов. Определение числа постов погрузки и разгрузки, автомобилей и интервала движения.</w:t>
            </w:r>
          </w:p>
          <w:p w:rsidR="00C50790" w:rsidRPr="00FA300D" w:rsidRDefault="00C50790" w:rsidP="000A0B3A">
            <w:pPr>
              <w:rPr>
                <w:color w:val="000000"/>
              </w:rPr>
            </w:pPr>
            <w:r w:rsidRPr="00FA300D">
              <w:rPr>
                <w:color w:val="000000"/>
              </w:rPr>
              <w:t>Самостоятельная работа обучающихся: составление плана – конспекта на тему «Взвешивание грузов различными методами».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:rsidR="00C50790" w:rsidRPr="00FA300D" w:rsidRDefault="00C50790" w:rsidP="0027526F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50790" w:rsidRPr="00FA300D" w:rsidRDefault="00C50790" w:rsidP="0027526F">
            <w:pPr>
              <w:jc w:val="center"/>
              <w:rPr>
                <w:color w:val="000000"/>
              </w:rPr>
            </w:pPr>
          </w:p>
          <w:p w:rsidR="0027526F" w:rsidRPr="00FA300D" w:rsidRDefault="0027526F" w:rsidP="0027526F">
            <w:pPr>
              <w:jc w:val="center"/>
              <w:rPr>
                <w:color w:val="000000"/>
              </w:rPr>
            </w:pPr>
          </w:p>
          <w:p w:rsidR="0027526F" w:rsidRPr="00FA300D" w:rsidRDefault="0027526F" w:rsidP="0027526F">
            <w:pPr>
              <w:jc w:val="center"/>
              <w:rPr>
                <w:color w:val="000000"/>
              </w:rPr>
            </w:pPr>
          </w:p>
          <w:p w:rsidR="00C50790" w:rsidRDefault="00C50790" w:rsidP="0027526F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9301DE" w:rsidRDefault="009301DE" w:rsidP="0027526F">
            <w:pPr>
              <w:jc w:val="center"/>
              <w:rPr>
                <w:color w:val="000000"/>
              </w:rPr>
            </w:pPr>
          </w:p>
          <w:p w:rsidR="009301DE" w:rsidRDefault="009301DE" w:rsidP="0027526F">
            <w:pPr>
              <w:jc w:val="center"/>
              <w:rPr>
                <w:color w:val="000000"/>
              </w:rPr>
            </w:pPr>
          </w:p>
          <w:p w:rsidR="009301DE" w:rsidRPr="00FA300D" w:rsidRDefault="009301DE" w:rsidP="00275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790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27526F" w:rsidRPr="00FA300D" w:rsidRDefault="0027526F" w:rsidP="00540EE7">
            <w:pPr>
              <w:jc w:val="center"/>
              <w:rPr>
                <w:color w:val="000000"/>
              </w:rPr>
            </w:pPr>
          </w:p>
          <w:p w:rsidR="0027526F" w:rsidRPr="00FA300D" w:rsidRDefault="0027526F" w:rsidP="00540EE7">
            <w:pPr>
              <w:jc w:val="center"/>
              <w:rPr>
                <w:color w:val="000000"/>
              </w:rPr>
            </w:pPr>
          </w:p>
          <w:p w:rsidR="0027526F" w:rsidRPr="00FA300D" w:rsidRDefault="0027526F" w:rsidP="00540EE7">
            <w:pPr>
              <w:jc w:val="center"/>
              <w:rPr>
                <w:color w:val="000000"/>
              </w:rPr>
            </w:pPr>
          </w:p>
          <w:p w:rsidR="0027526F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</w:tc>
      </w:tr>
      <w:tr w:rsidR="005325AA" w:rsidRPr="00FA300D">
        <w:trPr>
          <w:gridAfter w:val="1"/>
          <w:wAfter w:w="1016" w:type="pct"/>
          <w:trHeight w:val="166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center"/>
              <w:rPr>
                <w:color w:val="000000"/>
              </w:rPr>
            </w:pPr>
          </w:p>
          <w:p w:rsidR="005325AA" w:rsidRPr="00FA300D" w:rsidRDefault="005325AA" w:rsidP="001B6B0A">
            <w:pPr>
              <w:jc w:val="center"/>
              <w:rPr>
                <w:color w:val="000000"/>
              </w:rPr>
            </w:pPr>
          </w:p>
          <w:p w:rsidR="005325AA" w:rsidRPr="00FA300D" w:rsidRDefault="005325AA" w:rsidP="001B6B0A">
            <w:pPr>
              <w:jc w:val="center"/>
              <w:rPr>
                <w:color w:val="000000"/>
              </w:rPr>
            </w:pPr>
          </w:p>
          <w:p w:rsidR="005325AA" w:rsidRPr="00FA300D" w:rsidRDefault="005325AA" w:rsidP="001B6B0A">
            <w:pPr>
              <w:jc w:val="center"/>
              <w:rPr>
                <w:color w:val="000000"/>
              </w:rPr>
            </w:pPr>
          </w:p>
          <w:p w:rsidR="005325AA" w:rsidRPr="00FA300D" w:rsidRDefault="005325AA" w:rsidP="001B6B0A">
            <w:pPr>
              <w:jc w:val="center"/>
              <w:rPr>
                <w:color w:val="000000"/>
              </w:rPr>
            </w:pPr>
          </w:p>
          <w:p w:rsidR="00C50790" w:rsidRPr="00FA300D" w:rsidRDefault="00C50790" w:rsidP="001B6B0A">
            <w:pPr>
              <w:jc w:val="center"/>
              <w:rPr>
                <w:color w:val="000000"/>
              </w:rPr>
            </w:pPr>
          </w:p>
          <w:p w:rsidR="00C50790" w:rsidRPr="00FA300D" w:rsidRDefault="00C50790" w:rsidP="001B6B0A">
            <w:pPr>
              <w:jc w:val="center"/>
              <w:rPr>
                <w:color w:val="000000"/>
              </w:rPr>
            </w:pPr>
          </w:p>
          <w:p w:rsidR="005325AA" w:rsidRPr="00FA300D" w:rsidRDefault="005325AA" w:rsidP="005325AA">
            <w:pPr>
              <w:rPr>
                <w:color w:val="000000"/>
              </w:rPr>
            </w:pPr>
            <w:r w:rsidRPr="00FA300D">
              <w:rPr>
                <w:color w:val="000000"/>
              </w:rPr>
              <w:t>Тема 2.1.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CC7E29">
            <w:pPr>
              <w:jc w:val="both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Раздел 2 Грузозахватные устройства, простейшие погрузочно-разгрузочные машины, универсальные погрузочно-разгрузочные машины.</w:t>
            </w:r>
          </w:p>
          <w:p w:rsidR="005325AA" w:rsidRPr="00FA300D" w:rsidRDefault="005325AA" w:rsidP="00CC7E2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CC7E29">
            <w:pPr>
              <w:jc w:val="both"/>
              <w:rPr>
                <w:color w:val="000000"/>
              </w:rPr>
            </w:pPr>
          </w:p>
          <w:p w:rsidR="005325AA" w:rsidRPr="00FA300D" w:rsidRDefault="005325AA" w:rsidP="00CC7E29">
            <w:pPr>
              <w:jc w:val="both"/>
              <w:rPr>
                <w:color w:val="000000"/>
              </w:rPr>
            </w:pPr>
          </w:p>
          <w:p w:rsidR="005325AA" w:rsidRPr="00FA300D" w:rsidRDefault="005325AA" w:rsidP="00CC7E29">
            <w:pPr>
              <w:jc w:val="both"/>
              <w:rPr>
                <w:color w:val="000000"/>
              </w:rPr>
            </w:pPr>
          </w:p>
          <w:p w:rsidR="005325AA" w:rsidRPr="00FA300D" w:rsidRDefault="005325AA" w:rsidP="00CC7E29">
            <w:pPr>
              <w:jc w:val="both"/>
              <w:rPr>
                <w:color w:val="000000"/>
              </w:rPr>
            </w:pPr>
          </w:p>
          <w:p w:rsidR="005325AA" w:rsidRPr="00FA300D" w:rsidRDefault="005325AA" w:rsidP="00CC7E29">
            <w:pPr>
              <w:jc w:val="both"/>
              <w:rPr>
                <w:color w:val="000000"/>
              </w:rPr>
            </w:pPr>
          </w:p>
          <w:p w:rsidR="005325AA" w:rsidRPr="00FA300D" w:rsidRDefault="005325AA" w:rsidP="00CC7E29">
            <w:pPr>
              <w:jc w:val="both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27526F">
            <w:pPr>
              <w:jc w:val="center"/>
              <w:rPr>
                <w:color w:val="000000"/>
              </w:rPr>
            </w:pPr>
          </w:p>
          <w:p w:rsidR="005325AA" w:rsidRPr="00FA300D" w:rsidRDefault="005325AA" w:rsidP="0027526F">
            <w:pPr>
              <w:jc w:val="center"/>
              <w:rPr>
                <w:color w:val="000000"/>
              </w:rPr>
            </w:pPr>
          </w:p>
          <w:p w:rsidR="005325AA" w:rsidRPr="00FA300D" w:rsidRDefault="00E94D83" w:rsidP="0027526F">
            <w:pPr>
              <w:jc w:val="center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11</w:t>
            </w:r>
          </w:p>
          <w:p w:rsidR="005325AA" w:rsidRPr="00FA300D" w:rsidRDefault="005325AA" w:rsidP="0027526F">
            <w:pPr>
              <w:jc w:val="center"/>
              <w:rPr>
                <w:color w:val="000000"/>
              </w:rPr>
            </w:pPr>
          </w:p>
          <w:p w:rsidR="005325AA" w:rsidRPr="00FA300D" w:rsidRDefault="005325AA" w:rsidP="0027526F">
            <w:pPr>
              <w:jc w:val="center"/>
              <w:rPr>
                <w:color w:val="000000"/>
              </w:rPr>
            </w:pPr>
          </w:p>
          <w:p w:rsidR="005325AA" w:rsidRPr="00FA300D" w:rsidRDefault="005325AA" w:rsidP="0027526F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</w:tc>
      </w:tr>
      <w:tr w:rsidR="005325AA" w:rsidRPr="00FA300D">
        <w:trPr>
          <w:gridAfter w:val="1"/>
          <w:wAfter w:w="1016" w:type="pct"/>
          <w:trHeight w:val="1729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90" w:rsidRPr="00FA300D" w:rsidRDefault="00C50790" w:rsidP="00CC7E29">
            <w:pPr>
              <w:widowControl w:val="0"/>
              <w:jc w:val="both"/>
              <w:rPr>
                <w:color w:val="000000"/>
              </w:rPr>
            </w:pPr>
          </w:p>
          <w:p w:rsidR="005325AA" w:rsidRPr="00FA300D" w:rsidRDefault="005325AA" w:rsidP="00CC7E29">
            <w:pPr>
              <w:widowControl w:val="0"/>
              <w:jc w:val="both"/>
              <w:rPr>
                <w:b/>
                <w:color w:val="000000"/>
              </w:rPr>
            </w:pPr>
            <w:r w:rsidRPr="00FA300D">
              <w:rPr>
                <w:color w:val="000000"/>
              </w:rPr>
              <w:t>Грузозахватные устройства.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CC7E29">
            <w:pPr>
              <w:jc w:val="both"/>
              <w:rPr>
                <w:color w:val="000000"/>
              </w:rPr>
            </w:pPr>
          </w:p>
          <w:p w:rsidR="005325AA" w:rsidRPr="00FA300D" w:rsidRDefault="005325AA" w:rsidP="00CC7E29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Классификация грузозахватных устройств. Простейшие навесные захваты. Полуавтоматические и автоматические захваты. Захваты механические и встроенные в рабочий орган машины.</w:t>
            </w:r>
          </w:p>
          <w:p w:rsidR="005325AA" w:rsidRPr="00FA300D" w:rsidRDefault="005325AA" w:rsidP="00CC7E29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Самостоятельная работа обучающихся: подготовка доклада на тему «</w:t>
            </w:r>
            <w:r w:rsidRPr="00FA300D">
              <w:rPr>
                <w:color w:val="000000"/>
                <w:szCs w:val="28"/>
              </w:rPr>
              <w:t>Полуавтоматические и автоматические захваты</w:t>
            </w:r>
            <w:r w:rsidRPr="00FA300D">
              <w:rPr>
                <w:color w:val="000000"/>
              </w:rPr>
              <w:t>».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E55977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</w:tc>
      </w:tr>
      <w:tr w:rsidR="00C677F4" w:rsidRPr="00FA300D">
        <w:trPr>
          <w:gridAfter w:val="1"/>
          <w:wAfter w:w="1016" w:type="pct"/>
          <w:trHeight w:val="139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394BAD">
            <w:pPr>
              <w:rPr>
                <w:color w:val="000000"/>
              </w:rPr>
            </w:pPr>
            <w:r w:rsidRPr="00FA300D">
              <w:rPr>
                <w:color w:val="000000"/>
              </w:rPr>
              <w:t>Тема 2.2.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b/>
                <w:color w:val="000000"/>
              </w:rPr>
            </w:pPr>
            <w:r w:rsidRPr="00FA300D">
              <w:rPr>
                <w:color w:val="000000"/>
              </w:rPr>
              <w:t>Простейшие погрузочно – разгрузочные механизмы.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Средства малой механизации. Погрузочно – разгрузочныемеханизмы и устройства с двигателем.</w:t>
            </w: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724345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Самостоятельная работа обучающихся:подготовка доклада на тему «Погрузочно-разгрузочные механизмы и устройства с двигателем».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E55977" w:rsidP="00540EE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  2     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</w:tc>
      </w:tr>
      <w:tr w:rsidR="00C677F4" w:rsidRPr="00FA300D">
        <w:trPr>
          <w:gridAfter w:val="1"/>
          <w:wAfter w:w="1016" w:type="pct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66A93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2.3.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Универсальные погрузочно – разгрузочные машины.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Краны. Автопогрузчики. Электропогрузчики, электроштабеллеры и электротележки.</w:t>
            </w: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Самостоятельная работа обучающихся: написание реферата на тему «Область применения автомобилей – разгрузчиков»; подготовка доклада на тему «Виды универсальных погрузочно – разгрузочных машин».</w:t>
            </w: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E55977" w:rsidP="00540EE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  <w:r w:rsidR="00C50790" w:rsidRPr="00FA300D">
              <w:rPr>
                <w:color w:val="000000"/>
              </w:rPr>
              <w:t xml:space="preserve">       </w:t>
            </w:r>
            <w:r w:rsidRPr="00FA300D">
              <w:rPr>
                <w:color w:val="000000"/>
              </w:rPr>
              <w:t xml:space="preserve">  1 </w:t>
            </w: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  <w:p w:rsidR="00C677F4" w:rsidRPr="00FA300D" w:rsidRDefault="00C677F4" w:rsidP="00540EE7">
            <w:pPr>
              <w:rPr>
                <w:color w:val="000000"/>
              </w:rPr>
            </w:pPr>
          </w:p>
        </w:tc>
      </w:tr>
      <w:tr w:rsidR="005325AA" w:rsidRPr="00FA300D">
        <w:trPr>
          <w:gridAfter w:val="1"/>
          <w:wAfter w:w="1016" w:type="pct"/>
          <w:trHeight w:val="155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5AA" w:rsidRPr="00FA300D" w:rsidRDefault="005325AA" w:rsidP="00F06765">
            <w:pPr>
              <w:jc w:val="center"/>
              <w:rPr>
                <w:color w:val="000000"/>
              </w:rPr>
            </w:pPr>
          </w:p>
          <w:p w:rsidR="005325AA" w:rsidRPr="00FA300D" w:rsidRDefault="005325AA" w:rsidP="00F06765">
            <w:pPr>
              <w:jc w:val="center"/>
              <w:rPr>
                <w:color w:val="000000"/>
              </w:rPr>
            </w:pPr>
          </w:p>
          <w:p w:rsidR="005325AA" w:rsidRPr="00FA300D" w:rsidRDefault="005325AA" w:rsidP="00F06765">
            <w:pPr>
              <w:jc w:val="center"/>
              <w:rPr>
                <w:color w:val="000000"/>
              </w:rPr>
            </w:pPr>
          </w:p>
          <w:p w:rsidR="005325AA" w:rsidRPr="00FA300D" w:rsidRDefault="005325AA" w:rsidP="00F06765">
            <w:pPr>
              <w:jc w:val="center"/>
              <w:rPr>
                <w:color w:val="000000"/>
              </w:rPr>
            </w:pPr>
          </w:p>
          <w:p w:rsidR="005325AA" w:rsidRPr="00FA300D" w:rsidRDefault="005325AA" w:rsidP="00F06765">
            <w:pPr>
              <w:jc w:val="center"/>
              <w:rPr>
                <w:color w:val="000000"/>
              </w:rPr>
            </w:pPr>
          </w:p>
          <w:p w:rsidR="005325AA" w:rsidRPr="00FA300D" w:rsidRDefault="005325AA" w:rsidP="002132DE">
            <w:pPr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both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Раздел 3.Машины и устройства  для погрузки и выгрузки навалочных грузов. Спецмашины для погрузки и выгрузки сельхоз. грузов. Автомобили – самопогрузчики.</w:t>
            </w:r>
          </w:p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  <w:p w:rsidR="005325AA" w:rsidRPr="00FA300D" w:rsidRDefault="005325AA" w:rsidP="00AA0637">
            <w:pPr>
              <w:jc w:val="both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E55977" w:rsidP="00540EE7">
            <w:pPr>
              <w:jc w:val="center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10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</w:tc>
      </w:tr>
      <w:tr w:rsidR="005325AA" w:rsidRPr="00FA300D">
        <w:trPr>
          <w:gridAfter w:val="1"/>
          <w:wAfter w:w="1016" w:type="pct"/>
          <w:trHeight w:val="1412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5325AA">
            <w:pPr>
              <w:rPr>
                <w:color w:val="000000"/>
              </w:rPr>
            </w:pPr>
            <w:r w:rsidRPr="00FA300D">
              <w:rPr>
                <w:color w:val="000000"/>
              </w:rPr>
              <w:t>Тема 3.1.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both"/>
              <w:rPr>
                <w:b/>
                <w:color w:val="000000"/>
              </w:rPr>
            </w:pPr>
            <w:r w:rsidRPr="00FA300D">
              <w:rPr>
                <w:color w:val="000000"/>
              </w:rPr>
              <w:t>Машины и устройства  для погрузки и выгрузки навалочных грузов.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AA0637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Экскаваторы. Одноковшовые и многоковшовые погрузчики. Скребковые погрузчики. Стационарные и самоходные автомобилеразгрузчики.</w:t>
            </w:r>
          </w:p>
          <w:p w:rsidR="005325AA" w:rsidRPr="00FA300D" w:rsidRDefault="005325AA" w:rsidP="00AA0637">
            <w:pPr>
              <w:jc w:val="both"/>
              <w:rPr>
                <w:color w:val="000000"/>
              </w:rPr>
            </w:pPr>
          </w:p>
          <w:p w:rsidR="005325AA" w:rsidRPr="00FA300D" w:rsidRDefault="005325AA" w:rsidP="00AA0637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Самостоятельная работа обучающихся: написание реферата на тему « Машины и устройства для погрузки и выгрузки навалочных грузов».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E55977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FA300D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</w:tc>
      </w:tr>
      <w:tr w:rsidR="00C677F4" w:rsidRPr="00FA300D">
        <w:trPr>
          <w:gridAfter w:val="1"/>
          <w:wAfter w:w="1016" w:type="pct"/>
          <w:trHeight w:val="132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2132DE">
            <w:pPr>
              <w:jc w:val="center"/>
              <w:rPr>
                <w:color w:val="000000"/>
              </w:rPr>
            </w:pPr>
          </w:p>
          <w:p w:rsidR="00C677F4" w:rsidRPr="00FA300D" w:rsidRDefault="00C677F4" w:rsidP="002132DE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3.2.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3B450F">
            <w:pPr>
              <w:jc w:val="both"/>
              <w:rPr>
                <w:color w:val="000000"/>
              </w:rPr>
            </w:pPr>
          </w:p>
          <w:p w:rsidR="00C677F4" w:rsidRPr="00FA300D" w:rsidRDefault="00C677F4" w:rsidP="003B450F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 xml:space="preserve">Спецмашины для погрузки и выгрузки сельскохозяйственных грузов. 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Зернопогрузчики, свеклопогрузчики, разгрузчики – буртоукладчики. Погрузчики для различных сельскохозяйственных грузов.</w:t>
            </w:r>
          </w:p>
          <w:p w:rsidR="00C677F4" w:rsidRPr="00FA300D" w:rsidRDefault="00C677F4" w:rsidP="003C7F4C">
            <w:pPr>
              <w:jc w:val="both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</w:tc>
      </w:tr>
      <w:tr w:rsidR="00C677F4" w:rsidRPr="00FA300D">
        <w:trPr>
          <w:gridAfter w:val="1"/>
          <w:wAfter w:w="1016" w:type="pct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2132DE">
            <w:pPr>
              <w:jc w:val="center"/>
              <w:rPr>
                <w:color w:val="000000"/>
              </w:rPr>
            </w:pPr>
          </w:p>
          <w:p w:rsidR="00C677F4" w:rsidRPr="00FA300D" w:rsidRDefault="00C677F4" w:rsidP="002132DE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3.3.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Автомобили – самопогрузчики.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 xml:space="preserve">Классификация автомобилей – самопогрузчиков, факторы, обуславливающие применение автомобилей – самопогрузчиков.  </w:t>
            </w: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Самостоятельная работа обучающихся: подготовка доклада на тему «Область применения автомобилей - самопогрузчиков».</w:t>
            </w:r>
          </w:p>
          <w:p w:rsidR="00C677F4" w:rsidRPr="00FA300D" w:rsidRDefault="00C677F4" w:rsidP="00ED3DA2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Практическое занятие № 3 Определение производительности и себестоимости автомобилей – самопогрузчиков.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4475D3" w:rsidP="00540E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FA300D" w:rsidP="00540EE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 </w:t>
            </w:r>
            <w:r w:rsidR="0056096D">
              <w:rPr>
                <w:color w:val="000000"/>
              </w:rPr>
              <w:t>2</w:t>
            </w:r>
          </w:p>
          <w:p w:rsidR="00C677F4" w:rsidRPr="00FA300D" w:rsidRDefault="00FA300D" w:rsidP="00540EE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  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E55977" w:rsidP="00E5597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  </w:t>
            </w:r>
            <w:r w:rsidR="00C677F4" w:rsidRPr="00FA300D">
              <w:rPr>
                <w:color w:val="000000"/>
              </w:rPr>
              <w:t>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</w:tc>
      </w:tr>
      <w:tr w:rsidR="00C677F4" w:rsidRPr="00FA300D">
        <w:trPr>
          <w:gridAfter w:val="1"/>
          <w:wAfter w:w="1016" w:type="pct"/>
          <w:trHeight w:val="17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325AA">
            <w:pPr>
              <w:jc w:val="both"/>
              <w:rPr>
                <w:color w:val="000000"/>
              </w:rPr>
            </w:pPr>
            <w:r w:rsidRPr="00FA300D">
              <w:rPr>
                <w:b/>
                <w:color w:val="000000"/>
              </w:rPr>
              <w:t>Раздел 4. Организация и механизация погрузочно – разгрузочных работ при контейнерных , пакетных перевозках грузов и  перевозках основных видов грузов.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5325AA">
            <w:pPr>
              <w:jc w:val="both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E55977" w:rsidP="00FA300D">
            <w:pPr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 xml:space="preserve">        </w:t>
            </w:r>
            <w:r w:rsidR="00FA300D" w:rsidRPr="00FA300D">
              <w:rPr>
                <w:b/>
                <w:color w:val="000000"/>
              </w:rPr>
              <w:t>8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325AA">
            <w:pPr>
              <w:jc w:val="center"/>
              <w:rPr>
                <w:color w:val="000000"/>
              </w:rPr>
            </w:pPr>
          </w:p>
        </w:tc>
      </w:tr>
      <w:tr w:rsidR="005325AA" w:rsidRPr="00FA300D">
        <w:trPr>
          <w:gridAfter w:val="1"/>
          <w:wAfter w:w="1016" w:type="pct"/>
          <w:trHeight w:val="256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center"/>
              <w:rPr>
                <w:color w:val="000000"/>
              </w:rPr>
            </w:pPr>
          </w:p>
          <w:p w:rsidR="005325AA" w:rsidRPr="00FA300D" w:rsidRDefault="005325AA" w:rsidP="001B6B0A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4.1.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  <w:p w:rsidR="005325AA" w:rsidRPr="00FA300D" w:rsidRDefault="005325AA" w:rsidP="001B6B0A">
            <w:pPr>
              <w:jc w:val="both"/>
              <w:rPr>
                <w:b/>
                <w:color w:val="000000"/>
              </w:rPr>
            </w:pPr>
            <w:r w:rsidRPr="00FA300D">
              <w:rPr>
                <w:color w:val="000000"/>
              </w:rPr>
              <w:t>Механизация  погрузочно – разгрузочных работ при контейнерных и пакетных перевозках.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  <w:p w:rsidR="005325AA" w:rsidRPr="00FA300D" w:rsidRDefault="005325AA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Контейнерный способ перевозки грузов. Классификация, типы и основные параметры контейнеров. Пакетный способ перевозки грузов. Эффективность контейнерного и пакетного способов перевозки грузов.</w:t>
            </w:r>
          </w:p>
          <w:p w:rsidR="005325AA" w:rsidRPr="00FA300D" w:rsidRDefault="005325AA" w:rsidP="00ED3DA2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Практическая работа №  4 Определение количества контейнеров, пакетов, автомобилей при перевозке контейнеров и пакетов, затрат.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540EE7">
            <w:pPr>
              <w:rPr>
                <w:color w:val="000000"/>
              </w:rPr>
            </w:pPr>
          </w:p>
          <w:p w:rsidR="005325AA" w:rsidRPr="00FA300D" w:rsidRDefault="00E55977" w:rsidP="00540EE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2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E55977" w:rsidRPr="00FA300D" w:rsidRDefault="00E55977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27526F" w:rsidRPr="00FA300D" w:rsidRDefault="0027526F" w:rsidP="00540EE7">
            <w:pPr>
              <w:jc w:val="center"/>
              <w:rPr>
                <w:color w:val="000000"/>
              </w:rPr>
            </w:pPr>
          </w:p>
          <w:p w:rsidR="005325AA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27526F" w:rsidRPr="00FA300D" w:rsidRDefault="0027526F" w:rsidP="00540EE7">
            <w:pPr>
              <w:jc w:val="center"/>
              <w:rPr>
                <w:color w:val="000000"/>
              </w:rPr>
            </w:pPr>
          </w:p>
        </w:tc>
      </w:tr>
      <w:tr w:rsidR="00C677F4" w:rsidRPr="00FA300D">
        <w:trPr>
          <w:gridAfter w:val="1"/>
          <w:wAfter w:w="1016" w:type="pct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4.2.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Организация и механизация погрузочно – разгрузочных работ при перевозке основных видов груза.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Основные принципы механизации погрузочно – разгрузочных работ при перевозках различных видов грузов и материалов.</w:t>
            </w:r>
          </w:p>
          <w:p w:rsidR="00C677F4" w:rsidRPr="00FA300D" w:rsidRDefault="00C677F4" w:rsidP="001B6B0A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Самостоятельная работа обучающихся: подготовка доклада на тему «Организация и механизация погрузочно – </w:t>
            </w:r>
            <w:r w:rsidR="005325AA" w:rsidRPr="00FA300D">
              <w:rPr>
                <w:color w:val="000000"/>
              </w:rPr>
              <w:t xml:space="preserve">разгрузочных  </w:t>
            </w:r>
            <w:r w:rsidRPr="00FA300D">
              <w:rPr>
                <w:color w:val="000000"/>
              </w:rPr>
              <w:t xml:space="preserve">работ при перевозке массовых навалочных грузов»; составление плана – конспекта на тему «Организация и механизация погрузочно – </w:t>
            </w:r>
            <w:r w:rsidR="005325AA" w:rsidRPr="00FA300D">
              <w:rPr>
                <w:color w:val="000000"/>
              </w:rPr>
              <w:t xml:space="preserve">разгрузочных </w:t>
            </w:r>
            <w:r w:rsidRPr="00FA300D">
              <w:rPr>
                <w:color w:val="000000"/>
              </w:rPr>
              <w:t>работ при перевозке строительных материалов»; написание реферата на тему «Организация и механизация погрузочн</w:t>
            </w:r>
            <w:r w:rsidR="005325AA" w:rsidRPr="00FA300D">
              <w:rPr>
                <w:color w:val="000000"/>
              </w:rPr>
              <w:t>о</w:t>
            </w:r>
            <w:r w:rsidRPr="00FA300D">
              <w:rPr>
                <w:color w:val="000000"/>
              </w:rPr>
              <w:t xml:space="preserve"> – </w:t>
            </w:r>
            <w:r w:rsidR="005325AA" w:rsidRPr="00FA300D">
              <w:rPr>
                <w:color w:val="000000"/>
              </w:rPr>
              <w:t xml:space="preserve">разгрузочных </w:t>
            </w:r>
            <w:r w:rsidRPr="00FA300D">
              <w:rPr>
                <w:color w:val="000000"/>
              </w:rPr>
              <w:t>работ при перевозках грузов в системе торговли и общественного питания»</w:t>
            </w:r>
          </w:p>
          <w:p w:rsidR="00C677F4" w:rsidRPr="00FA300D" w:rsidRDefault="00C677F4" w:rsidP="001B6B0A">
            <w:pPr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E55977" w:rsidP="00540EE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 </w:t>
            </w:r>
            <w:r w:rsidR="00FA300D" w:rsidRPr="00FA300D">
              <w:rPr>
                <w:color w:val="000000"/>
              </w:rPr>
              <w:t>2</w:t>
            </w: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</w:tr>
      <w:tr w:rsidR="00C677F4" w:rsidRPr="00FA300D">
        <w:trPr>
          <w:gridAfter w:val="1"/>
          <w:wAfter w:w="1016" w:type="pct"/>
          <w:trHeight w:val="129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707AB2">
            <w:pPr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Раздел 5. Основные экономические показатели и выбор варианта механизации погрузочно – разгрузочных работ.</w:t>
            </w: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5464D9">
            <w:pPr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E55977" w:rsidP="00540EE7">
            <w:pPr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 xml:space="preserve">         </w:t>
            </w:r>
            <w:r w:rsidR="00FA300D" w:rsidRPr="00FA300D">
              <w:rPr>
                <w:b/>
                <w:color w:val="000000"/>
              </w:rPr>
              <w:t>4</w:t>
            </w:r>
          </w:p>
          <w:p w:rsidR="00C677F4" w:rsidRPr="00FA300D" w:rsidRDefault="00C677F4" w:rsidP="00540EE7">
            <w:pPr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</w:tr>
      <w:tr w:rsidR="005325AA" w:rsidRPr="00FA300D">
        <w:trPr>
          <w:gridAfter w:val="1"/>
          <w:wAfter w:w="1016" w:type="pct"/>
          <w:trHeight w:val="121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5AA" w:rsidRPr="00FA300D" w:rsidRDefault="005325AA" w:rsidP="00707AB2">
            <w:pPr>
              <w:rPr>
                <w:color w:val="000000"/>
              </w:rPr>
            </w:pPr>
          </w:p>
          <w:p w:rsidR="005325AA" w:rsidRPr="00FA300D" w:rsidRDefault="005325AA" w:rsidP="00707AB2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5.1.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  <w:p w:rsidR="005325AA" w:rsidRPr="00FA300D" w:rsidRDefault="005325AA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 xml:space="preserve">Себестоимость погрузочно – разгрузочных работ. </w:t>
            </w:r>
          </w:p>
          <w:p w:rsidR="005325AA" w:rsidRPr="00FA300D" w:rsidRDefault="005325AA" w:rsidP="001B6B0A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both"/>
              <w:rPr>
                <w:color w:val="000000"/>
              </w:rPr>
            </w:pPr>
          </w:p>
          <w:p w:rsidR="005325AA" w:rsidRPr="00FA300D" w:rsidRDefault="005325AA" w:rsidP="004F435D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 xml:space="preserve">Себестоимость 1 тонно – операции при выполнении погрузочно – разгрузочных работ вручную и при механизированном способе. Виды расходов по эксплуатации машин. </w:t>
            </w:r>
          </w:p>
          <w:p w:rsidR="005325AA" w:rsidRPr="00FA300D" w:rsidRDefault="005325AA" w:rsidP="005464D9">
            <w:pPr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77" w:rsidRPr="00FA300D" w:rsidRDefault="00E55977" w:rsidP="00540EE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  </w:t>
            </w:r>
          </w:p>
          <w:p w:rsidR="00E55977" w:rsidRPr="00FA300D" w:rsidRDefault="00E55977" w:rsidP="00540EE7">
            <w:pPr>
              <w:rPr>
                <w:color w:val="000000"/>
              </w:rPr>
            </w:pPr>
          </w:p>
          <w:p w:rsidR="005325AA" w:rsidRPr="00FA300D" w:rsidRDefault="00E55977" w:rsidP="00540EE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 </w:t>
            </w:r>
            <w:r w:rsidR="004475D3">
              <w:rPr>
                <w:color w:val="000000"/>
              </w:rPr>
              <w:t>1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</w:tc>
      </w:tr>
      <w:tr w:rsidR="005325AA" w:rsidRPr="00FA300D">
        <w:trPr>
          <w:gridAfter w:val="1"/>
          <w:wAfter w:w="1016" w:type="pct"/>
          <w:trHeight w:val="2546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707AB2">
            <w:pPr>
              <w:rPr>
                <w:color w:val="000000"/>
              </w:rPr>
            </w:pPr>
            <w:r w:rsidRPr="00FA300D">
              <w:rPr>
                <w:color w:val="000000"/>
              </w:rPr>
              <w:t>5.2.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Эффективность и выбор варианта механизации погрузочно – разгрузочных работ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5325AA" w:rsidP="004F435D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Эффективность и выбор варианта механизации погрузочно – разгрузочных работ, виды затрат. Экономическая эффективность внедрения того или иного вида погрузочно – разгрузочных механизмов.</w:t>
            </w:r>
          </w:p>
          <w:p w:rsidR="005325AA" w:rsidRPr="00FA300D" w:rsidRDefault="005325AA" w:rsidP="00B12D95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Самостоятельная работа обучающихся: составление плана – конспекта на тему «Эффективность и выбор варианта механизации погрузочно – разгрузочных работ».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FA300D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5325AA" w:rsidP="00540EE7">
            <w:pPr>
              <w:jc w:val="center"/>
              <w:rPr>
                <w:color w:val="000000"/>
              </w:rPr>
            </w:pPr>
          </w:p>
          <w:p w:rsidR="005325AA" w:rsidRPr="00FA300D" w:rsidRDefault="00E55977" w:rsidP="00540EE7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1</w:t>
            </w:r>
          </w:p>
          <w:p w:rsidR="005325AA" w:rsidRPr="00FA300D" w:rsidRDefault="005325AA" w:rsidP="00540EE7">
            <w:pPr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A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</w:tc>
      </w:tr>
      <w:tr w:rsidR="00C677F4" w:rsidRPr="00FA300D">
        <w:trPr>
          <w:gridAfter w:val="1"/>
          <w:wAfter w:w="1016" w:type="pct"/>
          <w:trHeight w:val="112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  <w:p w:rsidR="00C677F4" w:rsidRPr="00FA300D" w:rsidRDefault="00C677F4" w:rsidP="001B6B0A">
            <w:pPr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Раздел 6. Техника безопасности при выполнении погрузочно – разгрузочных работ.</w:t>
            </w: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1B6B0A">
            <w:pPr>
              <w:jc w:val="both"/>
              <w:rPr>
                <w:color w:val="000000"/>
              </w:rPr>
            </w:pPr>
          </w:p>
          <w:p w:rsidR="00C677F4" w:rsidRPr="00FA300D" w:rsidRDefault="00C677F4" w:rsidP="000B6DAB">
            <w:pPr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rPr>
                <w:color w:val="000000"/>
              </w:rPr>
            </w:pPr>
          </w:p>
          <w:p w:rsidR="00C677F4" w:rsidRPr="00FA300D" w:rsidRDefault="00E94D83" w:rsidP="00540EE7">
            <w:pPr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 xml:space="preserve">         3</w:t>
            </w:r>
          </w:p>
          <w:p w:rsidR="00C677F4" w:rsidRPr="00FA300D" w:rsidRDefault="00C677F4" w:rsidP="00540EE7">
            <w:pPr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4" w:rsidRPr="00FA300D" w:rsidRDefault="00C677F4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  <w:r w:rsidR="0027526F" w:rsidRPr="00FA300D">
              <w:rPr>
                <w:color w:val="000000"/>
              </w:rPr>
              <w:t xml:space="preserve"> </w:t>
            </w: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  <w:p w:rsidR="00C677F4" w:rsidRPr="00FA300D" w:rsidRDefault="00C677F4" w:rsidP="00540EE7">
            <w:pPr>
              <w:jc w:val="center"/>
              <w:rPr>
                <w:color w:val="000000"/>
              </w:rPr>
            </w:pPr>
          </w:p>
        </w:tc>
      </w:tr>
      <w:tr w:rsidR="00B12D95" w:rsidRPr="00FA300D">
        <w:trPr>
          <w:gridAfter w:val="1"/>
          <w:wAfter w:w="1016" w:type="pct"/>
          <w:trHeight w:val="102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5" w:rsidRPr="00FA300D" w:rsidRDefault="00B12D95" w:rsidP="001B6B0A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6.1.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5" w:rsidRPr="00FA300D" w:rsidRDefault="00B12D95" w:rsidP="00B12D95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Общие требования по Т.Б.при выполнении работ. </w:t>
            </w:r>
          </w:p>
          <w:p w:rsidR="00B12D95" w:rsidRPr="00FA300D" w:rsidRDefault="00B12D95" w:rsidP="001B6B0A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5" w:rsidRPr="00FA300D" w:rsidRDefault="00B12D95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Общие правила техники безопасности при выполнении погрузочно-разгрузочных работ.</w:t>
            </w:r>
          </w:p>
          <w:p w:rsidR="00B12D95" w:rsidRPr="00FA300D" w:rsidRDefault="00B12D95" w:rsidP="004F435D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 xml:space="preserve">Самостоятельная работа обучающихся: подготовка доклада на тему </w:t>
            </w:r>
          </w:p>
          <w:p w:rsidR="00B12D95" w:rsidRPr="00FA300D" w:rsidRDefault="00B12D95" w:rsidP="004F435D">
            <w:pPr>
              <w:jc w:val="both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5" w:rsidRPr="00FA300D" w:rsidRDefault="00E94D83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1</w:t>
            </w:r>
          </w:p>
          <w:p w:rsidR="00B12D95" w:rsidRPr="00FA300D" w:rsidRDefault="00B12D95" w:rsidP="00540EE7">
            <w:pPr>
              <w:rPr>
                <w:color w:val="000000"/>
              </w:rPr>
            </w:pPr>
          </w:p>
          <w:p w:rsidR="00E55977" w:rsidRDefault="00E55977" w:rsidP="00020959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 </w:t>
            </w:r>
            <w:r w:rsidR="00020959">
              <w:rPr>
                <w:color w:val="000000"/>
              </w:rPr>
              <w:t>2</w:t>
            </w:r>
          </w:p>
          <w:p w:rsidR="00020959" w:rsidRPr="00FA300D" w:rsidRDefault="00020959" w:rsidP="00020959">
            <w:pPr>
              <w:rPr>
                <w:color w:val="00000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5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B12D95" w:rsidRPr="00FA300D" w:rsidRDefault="00B12D95" w:rsidP="00540EE7">
            <w:pPr>
              <w:jc w:val="center"/>
              <w:rPr>
                <w:color w:val="000000"/>
              </w:rPr>
            </w:pPr>
          </w:p>
          <w:p w:rsidR="00B12D95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  <w:p w:rsidR="00B12D95" w:rsidRPr="00FA300D" w:rsidRDefault="00B12D95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</w:p>
        </w:tc>
      </w:tr>
      <w:tr w:rsidR="00B12D95" w:rsidRPr="00FA300D">
        <w:trPr>
          <w:gridAfter w:val="1"/>
          <w:wAfter w:w="1016" w:type="pct"/>
          <w:trHeight w:val="127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5" w:rsidRPr="00FA300D" w:rsidRDefault="00E55977" w:rsidP="001B6B0A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Тема 6.2.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5" w:rsidRPr="00FA300D" w:rsidRDefault="00B12D95" w:rsidP="001B6B0A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>Основные требования техники безопасности при эксплуатации погрузочно – разгрузочных машин.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77" w:rsidRPr="00FA300D" w:rsidRDefault="00B12D95" w:rsidP="00E55977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 xml:space="preserve"> </w:t>
            </w:r>
            <w:r w:rsidR="00E55977" w:rsidRPr="00FA300D">
              <w:rPr>
                <w:color w:val="000000"/>
              </w:rPr>
              <w:t>« Общие требования техники безопасности при эксплуатации погрузочно-разгрузочных работ».</w:t>
            </w:r>
          </w:p>
          <w:p w:rsidR="00B12D95" w:rsidRPr="00FA300D" w:rsidRDefault="00E55977" w:rsidP="00E55977">
            <w:pPr>
              <w:jc w:val="both"/>
              <w:rPr>
                <w:color w:val="000000"/>
              </w:rPr>
            </w:pPr>
            <w:r w:rsidRPr="00FA300D">
              <w:rPr>
                <w:color w:val="000000"/>
              </w:rPr>
              <w:t xml:space="preserve"> Основные требования для обеспечения безопасности при </w:t>
            </w:r>
            <w:r w:rsidR="00B12D95" w:rsidRPr="00FA300D">
              <w:rPr>
                <w:color w:val="000000"/>
              </w:rPr>
              <w:t>эксплуатации различных погрузочно-разгрузочных машин.</w:t>
            </w:r>
          </w:p>
          <w:p w:rsidR="00B12D95" w:rsidRPr="00FA300D" w:rsidRDefault="00B12D95" w:rsidP="000B6DAB">
            <w:pPr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5" w:rsidRPr="00FA300D" w:rsidRDefault="00E55977" w:rsidP="00020959">
            <w:pPr>
              <w:rPr>
                <w:color w:val="000000"/>
              </w:rPr>
            </w:pPr>
            <w:r w:rsidRPr="00FA300D">
              <w:rPr>
                <w:color w:val="000000"/>
              </w:rPr>
              <w:t xml:space="preserve">         </w:t>
            </w:r>
            <w:r w:rsidR="00020959">
              <w:rPr>
                <w:color w:val="000000"/>
              </w:rPr>
              <w:t>1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95" w:rsidRPr="00FA300D" w:rsidRDefault="0027526F" w:rsidP="00540EE7">
            <w:pPr>
              <w:jc w:val="center"/>
              <w:rPr>
                <w:color w:val="000000"/>
              </w:rPr>
            </w:pPr>
            <w:r w:rsidRPr="00FA300D">
              <w:rPr>
                <w:color w:val="000000"/>
              </w:rPr>
              <w:t>2</w:t>
            </w:r>
          </w:p>
        </w:tc>
      </w:tr>
      <w:tr w:rsidR="004475D3" w:rsidRPr="00FA300D">
        <w:trPr>
          <w:trHeight w:val="9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D3" w:rsidRPr="00FA300D" w:rsidRDefault="004475D3" w:rsidP="001B6B0A">
            <w:pPr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D3" w:rsidRDefault="004475D3" w:rsidP="004475D3">
            <w:pPr>
              <w:tabs>
                <w:tab w:val="left" w:pos="32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</w:p>
          <w:p w:rsidR="004475D3" w:rsidRPr="00FA300D" w:rsidRDefault="004475D3" w:rsidP="004475D3">
            <w:pPr>
              <w:tabs>
                <w:tab w:val="left" w:pos="32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Дифференцированный зачет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5D3" w:rsidRPr="00FA300D" w:rsidRDefault="004475D3" w:rsidP="001B6B0A">
            <w:pPr>
              <w:rPr>
                <w:color w:val="00000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5D3" w:rsidRPr="00FA300D" w:rsidRDefault="004475D3" w:rsidP="00540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5D3" w:rsidRPr="00FA300D" w:rsidRDefault="004475D3" w:rsidP="00E55977">
            <w:pPr>
              <w:ind w:left="3"/>
              <w:jc w:val="center"/>
              <w:rPr>
                <w:b/>
                <w:color w:val="000000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5D3" w:rsidRPr="00FA300D" w:rsidRDefault="004475D3" w:rsidP="00540EE7">
            <w:pPr>
              <w:jc w:val="center"/>
              <w:rPr>
                <w:b/>
                <w:color w:val="000000"/>
              </w:rPr>
            </w:pPr>
          </w:p>
        </w:tc>
      </w:tr>
      <w:tr w:rsidR="00E55977" w:rsidRPr="00FA300D">
        <w:trPr>
          <w:trHeight w:val="9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77" w:rsidRPr="00FA300D" w:rsidRDefault="00E55977" w:rsidP="001B6B0A">
            <w:pPr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77" w:rsidRDefault="00E55977" w:rsidP="001B6B0A">
            <w:pPr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Итого</w:t>
            </w:r>
          </w:p>
          <w:p w:rsidR="004475D3" w:rsidRDefault="004475D3" w:rsidP="001B6B0A">
            <w:pPr>
              <w:rPr>
                <w:b/>
                <w:color w:val="000000"/>
              </w:rPr>
            </w:pPr>
          </w:p>
          <w:p w:rsidR="004475D3" w:rsidRPr="00FA300D" w:rsidRDefault="004475D3" w:rsidP="001B6B0A">
            <w:pPr>
              <w:rPr>
                <w:b/>
                <w:color w:val="00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977" w:rsidRPr="00FA300D" w:rsidRDefault="00E55977" w:rsidP="001B6B0A">
            <w:pPr>
              <w:rPr>
                <w:color w:val="00000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977" w:rsidRPr="00FA300D" w:rsidRDefault="00020959" w:rsidP="00540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977" w:rsidRPr="00FA300D" w:rsidRDefault="00E55977" w:rsidP="00E55977">
            <w:pPr>
              <w:ind w:left="3"/>
              <w:jc w:val="center"/>
              <w:rPr>
                <w:b/>
                <w:color w:val="000000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977" w:rsidRPr="00FA300D" w:rsidRDefault="00E55977" w:rsidP="00540EE7">
            <w:pPr>
              <w:jc w:val="center"/>
              <w:rPr>
                <w:b/>
                <w:color w:val="000000"/>
              </w:rPr>
            </w:pPr>
            <w:r w:rsidRPr="00FA300D">
              <w:rPr>
                <w:b/>
                <w:color w:val="000000"/>
              </w:rPr>
              <w:t>28</w:t>
            </w:r>
          </w:p>
        </w:tc>
      </w:tr>
    </w:tbl>
    <w:p w:rsidR="00B12D95" w:rsidRPr="00FA300D" w:rsidRDefault="00B12D95" w:rsidP="00E23D99">
      <w:pPr>
        <w:rPr>
          <w:color w:val="000000"/>
        </w:rPr>
      </w:pPr>
    </w:p>
    <w:p w:rsidR="00B12D95" w:rsidRPr="00FA300D" w:rsidRDefault="00B12D95" w:rsidP="00E23D99">
      <w:pPr>
        <w:rPr>
          <w:color w:val="000000"/>
        </w:rPr>
      </w:pPr>
    </w:p>
    <w:p w:rsidR="00B12D95" w:rsidRPr="00FA300D" w:rsidRDefault="00B12D95" w:rsidP="00E23D99">
      <w:pPr>
        <w:rPr>
          <w:color w:val="000000"/>
        </w:rPr>
      </w:pPr>
    </w:p>
    <w:p w:rsidR="00C677F4" w:rsidRDefault="00C677F4" w:rsidP="00E23D99"/>
    <w:p w:rsidR="00A541F1" w:rsidRDefault="00A541F1" w:rsidP="00E23D99"/>
    <w:p w:rsidR="00A541F1" w:rsidRDefault="00A541F1" w:rsidP="00E23D99">
      <w:pPr>
        <w:sectPr w:rsidR="00A541F1" w:rsidSect="00E078D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541F1" w:rsidRPr="00705DF8" w:rsidRDefault="00687411" w:rsidP="00705DF8">
      <w:pPr>
        <w:ind w:left="1200" w:hanging="491"/>
        <w:rPr>
          <w:b/>
        </w:rPr>
      </w:pPr>
      <w:r>
        <w:rPr>
          <w:b/>
        </w:rPr>
        <w:t>2</w:t>
      </w:r>
      <w:r w:rsidR="00A541F1" w:rsidRPr="00705DF8">
        <w:rPr>
          <w:b/>
        </w:rPr>
        <w:t>.3. Практические и семинарские занятия, их наименование, содержание и объем в часах</w:t>
      </w:r>
    </w:p>
    <w:p w:rsidR="00A541F1" w:rsidRPr="00705DF8" w:rsidRDefault="00A541F1" w:rsidP="00705DF8">
      <w:pPr>
        <w:rPr>
          <w:b/>
        </w:rPr>
      </w:pPr>
    </w:p>
    <w:tbl>
      <w:tblPr>
        <w:tblW w:w="9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9"/>
        <w:gridCol w:w="3518"/>
        <w:gridCol w:w="3691"/>
        <w:gridCol w:w="1236"/>
      </w:tblGrid>
      <w:tr w:rsidR="00A541F1" w:rsidRPr="00705DF8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b/>
                <w:szCs w:val="28"/>
              </w:rPr>
            </w:pPr>
            <w:r w:rsidRPr="00705DF8">
              <w:rPr>
                <w:b/>
                <w:szCs w:val="28"/>
              </w:rPr>
              <w:t>№</w:t>
            </w:r>
          </w:p>
          <w:p w:rsidR="00A541F1" w:rsidRPr="00705DF8" w:rsidRDefault="00A541F1" w:rsidP="00705DF8">
            <w:pPr>
              <w:jc w:val="center"/>
              <w:rPr>
                <w:b/>
                <w:szCs w:val="28"/>
              </w:rPr>
            </w:pPr>
            <w:r w:rsidRPr="00705DF8">
              <w:rPr>
                <w:b/>
                <w:szCs w:val="28"/>
              </w:rPr>
              <w:t>п\п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b/>
                <w:szCs w:val="28"/>
              </w:rPr>
            </w:pPr>
            <w:r w:rsidRPr="00705DF8">
              <w:rPr>
                <w:b/>
                <w:szCs w:val="28"/>
              </w:rPr>
              <w:t>Наименование практических и семинарских занятий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b/>
                <w:szCs w:val="28"/>
              </w:rPr>
            </w:pPr>
            <w:r w:rsidRPr="00705DF8">
              <w:rPr>
                <w:b/>
                <w:szCs w:val="28"/>
              </w:rPr>
              <w:t>№ раздела дисциплины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b/>
                <w:szCs w:val="28"/>
              </w:rPr>
            </w:pPr>
            <w:r w:rsidRPr="00705DF8">
              <w:rPr>
                <w:b/>
                <w:szCs w:val="28"/>
              </w:rPr>
              <w:t>Объем в часах</w:t>
            </w:r>
          </w:p>
        </w:tc>
      </w:tr>
      <w:tr w:rsidR="00A541F1" w:rsidRPr="00705DF8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b/>
                <w:szCs w:val="28"/>
              </w:rPr>
            </w:pPr>
            <w:r w:rsidRPr="00705DF8">
              <w:rPr>
                <w:b/>
                <w:szCs w:val="28"/>
              </w:rP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b/>
                <w:szCs w:val="28"/>
              </w:rPr>
            </w:pPr>
            <w:r w:rsidRPr="00705DF8">
              <w:rPr>
                <w:b/>
                <w:szCs w:val="28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b/>
                <w:szCs w:val="28"/>
              </w:rPr>
            </w:pPr>
            <w:r w:rsidRPr="00705DF8">
              <w:rPr>
                <w:b/>
                <w:szCs w:val="2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b/>
                <w:szCs w:val="28"/>
              </w:rPr>
            </w:pPr>
            <w:r w:rsidRPr="00705DF8">
              <w:rPr>
                <w:b/>
                <w:szCs w:val="28"/>
              </w:rPr>
              <w:t>4</w:t>
            </w:r>
          </w:p>
        </w:tc>
      </w:tr>
      <w:tr w:rsidR="00A541F1" w:rsidRPr="00705DF8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numPr>
                <w:ilvl w:val="0"/>
                <w:numId w:val="34"/>
              </w:numPr>
              <w:jc w:val="center"/>
              <w:rPr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BE33B2" w:rsidRDefault="00A541F1" w:rsidP="00BE33B2">
            <w:r>
              <w:t>Определение времени простоя под погрузкой и разгрузкой.</w:t>
            </w:r>
          </w:p>
          <w:p w:rsidR="00A541F1" w:rsidRPr="00705DF8" w:rsidRDefault="00A541F1" w:rsidP="00705DF8">
            <w:pPr>
              <w:rPr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Default="00A541F1" w:rsidP="00833799">
            <w:pPr>
              <w:jc w:val="both"/>
            </w:pPr>
            <w:r w:rsidRPr="00705DF8">
              <w:rPr>
                <w:szCs w:val="28"/>
              </w:rPr>
              <w:t xml:space="preserve">Раздел 1. </w:t>
            </w:r>
            <w:r>
              <w:t>Элементы погрузочно-разгрузочных работ.</w:t>
            </w:r>
          </w:p>
          <w:p w:rsidR="00A541F1" w:rsidRPr="00705DF8" w:rsidRDefault="00A541F1" w:rsidP="00833799">
            <w:pPr>
              <w:ind w:right="-108"/>
              <w:rPr>
                <w:sz w:val="28"/>
                <w:szCs w:val="28"/>
              </w:rPr>
            </w:pPr>
            <w:r>
              <w:t>Механизация погрузочно-разгрузочных работ и ее влияние на производительность подвижного состава.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541F1" w:rsidRPr="00705DF8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numPr>
                <w:ilvl w:val="0"/>
                <w:numId w:val="34"/>
              </w:numPr>
              <w:jc w:val="center"/>
              <w:rPr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3F76BA" w:rsidRDefault="00A541F1" w:rsidP="003F76BA">
            <w:pPr>
              <w:jc w:val="both"/>
            </w:pPr>
            <w:r>
              <w:t>Определение пропускной способности погрузочно-разгрузочных пунктов. Определение числа постов погрузки и разгрузки, автомобилей и интервала движения.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Default="00A541F1" w:rsidP="00833799">
            <w:pPr>
              <w:jc w:val="both"/>
            </w:pPr>
            <w:r w:rsidRPr="00705DF8">
              <w:rPr>
                <w:szCs w:val="28"/>
              </w:rPr>
              <w:t xml:space="preserve">Раздел 1. </w:t>
            </w:r>
            <w:r>
              <w:t>Элементы погрузочно-разгрузочных работ.</w:t>
            </w:r>
          </w:p>
          <w:p w:rsidR="00A541F1" w:rsidRPr="00705DF8" w:rsidRDefault="00A541F1" w:rsidP="00833799">
            <w:pPr>
              <w:ind w:right="-108"/>
              <w:rPr>
                <w:sz w:val="28"/>
                <w:szCs w:val="28"/>
              </w:rPr>
            </w:pPr>
            <w:r>
              <w:t>Механизация погрузочно-разгрузочных работ и ее влияние на производительность подвижного состава.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541F1" w:rsidRPr="00705DF8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numPr>
                <w:ilvl w:val="0"/>
                <w:numId w:val="34"/>
              </w:numPr>
              <w:jc w:val="center"/>
              <w:rPr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833799">
            <w:pPr>
              <w:rPr>
                <w:szCs w:val="28"/>
              </w:rPr>
            </w:pPr>
            <w:r>
              <w:t>Определение производительности и себестоимости автомобилей – самопогрузчиков.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833799">
            <w:pPr>
              <w:rPr>
                <w:szCs w:val="28"/>
              </w:rPr>
            </w:pPr>
            <w:r>
              <w:rPr>
                <w:szCs w:val="28"/>
              </w:rPr>
              <w:t>Раздел 3</w:t>
            </w:r>
            <w:r w:rsidRPr="00705DF8">
              <w:rPr>
                <w:szCs w:val="28"/>
              </w:rPr>
              <w:t xml:space="preserve">. </w:t>
            </w:r>
            <w:r w:rsidRPr="00833799">
              <w:rPr>
                <w:szCs w:val="28"/>
              </w:rPr>
              <w:t>Машины и устройства  для погрузки и выгрузки навалочных грузов. Спецмашины для погрузки и выгрузки сельхоз. грузов. Автомобили – самопогрузчики.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sz w:val="28"/>
                <w:szCs w:val="28"/>
              </w:rPr>
            </w:pPr>
            <w:r w:rsidRPr="00705DF8">
              <w:rPr>
                <w:sz w:val="28"/>
                <w:szCs w:val="28"/>
              </w:rPr>
              <w:t>2</w:t>
            </w:r>
          </w:p>
        </w:tc>
      </w:tr>
      <w:tr w:rsidR="00A541F1" w:rsidRPr="00705DF8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numPr>
                <w:ilvl w:val="0"/>
                <w:numId w:val="34"/>
              </w:numPr>
              <w:jc w:val="center"/>
              <w:rPr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rPr>
                <w:szCs w:val="28"/>
              </w:rPr>
            </w:pPr>
            <w:r>
              <w:t>Определение количества контейнеров, пакетов, автомобилей при перевозке контейнеров и пакетов, затрат.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833799">
            <w:pPr>
              <w:rPr>
                <w:szCs w:val="28"/>
              </w:rPr>
            </w:pPr>
            <w:r>
              <w:rPr>
                <w:szCs w:val="28"/>
              </w:rPr>
              <w:t>Раздел 4</w:t>
            </w:r>
            <w:r w:rsidRPr="00705DF8">
              <w:rPr>
                <w:szCs w:val="28"/>
              </w:rPr>
              <w:t xml:space="preserve">. </w:t>
            </w:r>
            <w:r w:rsidRPr="00833799">
              <w:rPr>
                <w:szCs w:val="28"/>
              </w:rPr>
              <w:t>Организация и механизация погрузочно – разгрузочных работ при контейнерных , пакетных перевозках грузов и  перевозках основных видов грузов.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541F1" w:rsidRPr="00705DF8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1F1" w:rsidRPr="00705DF8" w:rsidRDefault="00A541F1" w:rsidP="00705DF8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41F1" w:rsidRPr="00705DF8" w:rsidRDefault="00A541F1" w:rsidP="00705DF8">
            <w:pPr>
              <w:rPr>
                <w:sz w:val="28"/>
                <w:szCs w:val="28"/>
              </w:rPr>
            </w:pPr>
            <w:r w:rsidRPr="00705DF8">
              <w:rPr>
                <w:sz w:val="28"/>
                <w:szCs w:val="28"/>
              </w:rPr>
              <w:t>Итого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F1" w:rsidRPr="00705DF8" w:rsidRDefault="00A541F1" w:rsidP="00705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A541F1" w:rsidRDefault="00A541F1" w:rsidP="00BE33B2"/>
    <w:p w:rsidR="00687411" w:rsidRPr="00637777" w:rsidRDefault="00637777" w:rsidP="00637777">
      <w:pPr>
        <w:pStyle w:val="1"/>
        <w:keepLines w:val="0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/>
        <w:ind w:firstLine="709"/>
        <w:jc w:val="both"/>
        <w:rPr>
          <w:rFonts w:ascii="Times New Roman" w:eastAsia="Times New Roman" w:hAnsi="Times New Roman"/>
          <w:bCs w:val="0"/>
          <w:caps/>
          <w:color w:val="auto"/>
        </w:rPr>
      </w:pPr>
      <w:r>
        <w:rPr>
          <w:rFonts w:ascii="Times New Roman" w:eastAsia="Times New Roman" w:hAnsi="Times New Roman"/>
          <w:bCs w:val="0"/>
          <w:caps/>
          <w:color w:val="auto"/>
        </w:rPr>
        <w:br w:type="page"/>
      </w:r>
      <w:r w:rsidR="00687411" w:rsidRPr="00637777">
        <w:rPr>
          <w:rFonts w:ascii="Times New Roman" w:eastAsia="Times New Roman" w:hAnsi="Times New Roman"/>
          <w:bCs w:val="0"/>
          <w:caps/>
          <w:color w:val="auto"/>
        </w:rPr>
        <w:t>3. условия реализации рабочей  программы дисциплины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63777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637777">
        <w:rPr>
          <w:bCs/>
          <w:sz w:val="28"/>
          <w:szCs w:val="28"/>
        </w:rPr>
        <w:t>Реализация программы дисциплины требует наличия учебного кабинета «Инженерная графика»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637777">
        <w:rPr>
          <w:bCs/>
          <w:sz w:val="28"/>
          <w:szCs w:val="28"/>
        </w:rPr>
        <w:t>Оборудование учебного кабинета: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637777">
        <w:rPr>
          <w:bCs/>
          <w:sz w:val="28"/>
          <w:szCs w:val="28"/>
        </w:rPr>
        <w:t>- посадочные места по количеству обучающихся;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637777">
        <w:rPr>
          <w:bCs/>
          <w:sz w:val="28"/>
          <w:szCs w:val="28"/>
        </w:rPr>
        <w:t>- рабочее место преподавателя;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637777">
        <w:rPr>
          <w:bCs/>
          <w:sz w:val="28"/>
          <w:szCs w:val="28"/>
        </w:rPr>
        <w:t xml:space="preserve">- комплект учебно - наглядных пособий на электронном носителе </w:t>
      </w:r>
      <w:r w:rsidRPr="00637777">
        <w:rPr>
          <w:bCs/>
          <w:sz w:val="28"/>
          <w:szCs w:val="28"/>
          <w:lang w:val="en-US"/>
        </w:rPr>
        <w:t>CD</w:t>
      </w:r>
      <w:r w:rsidRPr="00637777">
        <w:rPr>
          <w:bCs/>
          <w:sz w:val="28"/>
          <w:szCs w:val="28"/>
        </w:rPr>
        <w:t>-</w:t>
      </w:r>
      <w:r w:rsidRPr="00637777">
        <w:rPr>
          <w:bCs/>
          <w:sz w:val="28"/>
          <w:szCs w:val="28"/>
          <w:lang w:val="en-US"/>
        </w:rPr>
        <w:t>RW</w:t>
      </w:r>
      <w:r w:rsidRPr="00637777">
        <w:rPr>
          <w:bCs/>
          <w:sz w:val="28"/>
          <w:szCs w:val="28"/>
        </w:rPr>
        <w:t xml:space="preserve"> диске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637777">
        <w:rPr>
          <w:bCs/>
          <w:sz w:val="28"/>
          <w:szCs w:val="28"/>
        </w:rPr>
        <w:t xml:space="preserve">Технические средства обучения: 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637777">
        <w:rPr>
          <w:bCs/>
          <w:sz w:val="28"/>
          <w:szCs w:val="28"/>
        </w:rPr>
        <w:t xml:space="preserve">- компьютер с лицензионным программным обеспечением и монитором; </w:t>
      </w:r>
    </w:p>
    <w:p w:rsidR="00687411" w:rsidRPr="00637777" w:rsidRDefault="00687411" w:rsidP="00637777">
      <w:pPr>
        <w:pStyle w:val="1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auto"/>
        </w:rPr>
      </w:pPr>
      <w:r w:rsidRPr="00637777">
        <w:rPr>
          <w:rFonts w:ascii="Times New Roman" w:hAnsi="Times New Roman"/>
          <w:color w:val="auto"/>
        </w:rPr>
        <w:t>3.2. Информационное обеспечение обучения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63777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637777">
        <w:rPr>
          <w:b/>
          <w:bCs/>
          <w:sz w:val="28"/>
          <w:szCs w:val="28"/>
        </w:rPr>
        <w:t xml:space="preserve">Основные источники: </w:t>
      </w:r>
    </w:p>
    <w:p w:rsidR="009373CA" w:rsidRPr="00637777" w:rsidRDefault="009373CA" w:rsidP="00637777">
      <w:pPr>
        <w:pStyle w:val="ListParagraph"/>
        <w:numPr>
          <w:ilvl w:val="0"/>
          <w:numId w:val="44"/>
        </w:numPr>
        <w:tabs>
          <w:tab w:val="left" w:pos="916"/>
          <w:tab w:val="left" w:pos="993"/>
        </w:tabs>
        <w:ind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>ЭБС «Znanium. сom.»  Кузнецов, Е. С. Специальные грузоподъемные машины. Книга 2. Грузоподъемные манипуляторы. Специальные полиспастные подвесы и траверсы. Специальные лебедки: учеб.пособие/ Е. С. Кузнецов, К. Д. Никитин, А. Н. Орлов; под ред. К. Д. Никитина. - Красноярск: Сиб. федер. ун-т, 2011. - 280 с. - Режим доступа: http://znanium.com/</w:t>
      </w:r>
    </w:p>
    <w:p w:rsidR="009373CA" w:rsidRPr="00637777" w:rsidRDefault="009373CA" w:rsidP="00637777">
      <w:pPr>
        <w:pStyle w:val="ListParagraph"/>
        <w:numPr>
          <w:ilvl w:val="0"/>
          <w:numId w:val="44"/>
        </w:numPr>
        <w:tabs>
          <w:tab w:val="left" w:pos="916"/>
          <w:tab w:val="left" w:pos="993"/>
        </w:tabs>
        <w:ind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>ЭБС «Znanium. сom.»Погрузка и разгрузка : справочник груз-менеджера / авт.-сост. В. В. Волгин. - М. : Дашков и К, 2012. - 592 с- Режим доступа: http://znanium.com/</w:t>
      </w:r>
    </w:p>
    <w:p w:rsidR="009373CA" w:rsidRPr="00637777" w:rsidRDefault="009373CA" w:rsidP="00637777">
      <w:pPr>
        <w:pStyle w:val="ListParagraph"/>
        <w:numPr>
          <w:ilvl w:val="0"/>
          <w:numId w:val="44"/>
        </w:numPr>
        <w:tabs>
          <w:tab w:val="left" w:pos="916"/>
          <w:tab w:val="left" w:pos="993"/>
        </w:tabs>
        <w:ind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>ЭБС «Айбукс»: Степыгин, В. И. Подъёмно-транспортные установки. Тесты и пояснения: учеб.пособие/ В.И. Степыгин, Е.Д. Чертов, С.А. Елфимов. — Воронеж : ВГУИТ, 2012. — 103 с.</w:t>
      </w: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687411" w:rsidRPr="00637777" w:rsidRDefault="00687411" w:rsidP="00637777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637777">
        <w:rPr>
          <w:b/>
          <w:bCs/>
          <w:sz w:val="28"/>
          <w:szCs w:val="28"/>
        </w:rPr>
        <w:t>Дополнительные источники:</w:t>
      </w:r>
    </w:p>
    <w:p w:rsidR="00687411" w:rsidRPr="00637777" w:rsidRDefault="00FB7EE4" w:rsidP="00637777">
      <w:pPr>
        <w:tabs>
          <w:tab w:val="left" w:pos="916"/>
          <w:tab w:val="left" w:pos="993"/>
        </w:tabs>
        <w:ind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>1</w:t>
      </w:r>
      <w:r w:rsidR="00687411" w:rsidRPr="00637777">
        <w:rPr>
          <w:sz w:val="28"/>
          <w:szCs w:val="28"/>
        </w:rPr>
        <w:t>. Боголюбов С.К. Чтение и деталирование сборочных чертежей, альбом –М,: Машиностроение, 1996.</w:t>
      </w:r>
    </w:p>
    <w:p w:rsidR="00687411" w:rsidRPr="00637777" w:rsidRDefault="00FB7EE4" w:rsidP="00637777">
      <w:pPr>
        <w:tabs>
          <w:tab w:val="left" w:pos="916"/>
          <w:tab w:val="left" w:pos="993"/>
        </w:tabs>
        <w:ind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>2</w:t>
      </w:r>
      <w:r w:rsidR="00687411" w:rsidRPr="00637777">
        <w:rPr>
          <w:sz w:val="28"/>
          <w:szCs w:val="28"/>
        </w:rPr>
        <w:t>. Чекмарев А.А., Осипов В.К. Справочник по машиностроительному          черчению - М.: Высшая школа 2000.</w:t>
      </w:r>
    </w:p>
    <w:p w:rsidR="00687411" w:rsidRPr="00637777" w:rsidRDefault="00687411" w:rsidP="00637777">
      <w:pPr>
        <w:tabs>
          <w:tab w:val="left" w:pos="916"/>
          <w:tab w:val="left" w:pos="993"/>
        </w:tabs>
        <w:ind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 xml:space="preserve"> </w:t>
      </w:r>
      <w:r w:rsidR="00FB7EE4" w:rsidRPr="00637777">
        <w:rPr>
          <w:sz w:val="28"/>
          <w:szCs w:val="28"/>
        </w:rPr>
        <w:t>3</w:t>
      </w:r>
      <w:r w:rsidRPr="00637777">
        <w:rPr>
          <w:sz w:val="28"/>
          <w:szCs w:val="28"/>
        </w:rPr>
        <w:t>. Левицкий В. С. Машиностроительное черчение и автоматизация выполнения чертежей. Москва «Высшая школа» 2000г.</w:t>
      </w:r>
    </w:p>
    <w:p w:rsidR="00687411" w:rsidRPr="00637777" w:rsidRDefault="00687411" w:rsidP="00637777">
      <w:pPr>
        <w:tabs>
          <w:tab w:val="left" w:pos="916"/>
          <w:tab w:val="left" w:pos="993"/>
        </w:tabs>
        <w:ind w:left="1260" w:firstLine="709"/>
        <w:jc w:val="both"/>
        <w:rPr>
          <w:sz w:val="28"/>
          <w:szCs w:val="28"/>
        </w:rPr>
      </w:pPr>
    </w:p>
    <w:p w:rsidR="00687411" w:rsidRPr="00637777" w:rsidRDefault="00687411" w:rsidP="00637777">
      <w:pPr>
        <w:tabs>
          <w:tab w:val="left" w:pos="916"/>
          <w:tab w:val="left" w:pos="993"/>
        </w:tabs>
        <w:ind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>Интернет – ресурсы:</w:t>
      </w:r>
    </w:p>
    <w:p w:rsidR="00687411" w:rsidRPr="00637777" w:rsidRDefault="00687411" w:rsidP="00637777">
      <w:pPr>
        <w:numPr>
          <w:ilvl w:val="0"/>
          <w:numId w:val="47"/>
        </w:numPr>
        <w:tabs>
          <w:tab w:val="left" w:pos="0"/>
          <w:tab w:val="left" w:pos="916"/>
          <w:tab w:val="left" w:pos="993"/>
        </w:tabs>
        <w:ind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 xml:space="preserve">Единое окно доступа к образовательным ресурсам. Электронная библиотека [Электронный ресурс]. — Режим доступа: </w:t>
      </w:r>
      <w:hyperlink r:id="rId11" w:history="1">
        <w:r w:rsidRPr="00637777">
          <w:rPr>
            <w:rStyle w:val="a6"/>
            <w:sz w:val="28"/>
            <w:szCs w:val="28"/>
          </w:rPr>
          <w:t>http://window.edu.ru/window</w:t>
        </w:r>
      </w:hyperlink>
      <w:r w:rsidRPr="00637777">
        <w:rPr>
          <w:sz w:val="28"/>
          <w:szCs w:val="28"/>
        </w:rPr>
        <w:t>, свободный. — Загл. с экрана.</w:t>
      </w:r>
    </w:p>
    <w:p w:rsidR="00687411" w:rsidRPr="00637777" w:rsidRDefault="00687411" w:rsidP="00637777">
      <w:pPr>
        <w:numPr>
          <w:ilvl w:val="0"/>
          <w:numId w:val="47"/>
        </w:numPr>
        <w:tabs>
          <w:tab w:val="left" w:pos="0"/>
          <w:tab w:val="left" w:pos="916"/>
          <w:tab w:val="left" w:pos="993"/>
        </w:tabs>
        <w:ind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 xml:space="preserve">Электронный ресурс «Инженерная графика». </w:t>
      </w:r>
    </w:p>
    <w:p w:rsidR="00687411" w:rsidRPr="00637777" w:rsidRDefault="00687411" w:rsidP="00637777">
      <w:pPr>
        <w:tabs>
          <w:tab w:val="left" w:pos="0"/>
          <w:tab w:val="left" w:pos="916"/>
          <w:tab w:val="left" w:pos="993"/>
        </w:tabs>
        <w:ind w:left="360" w:firstLine="709"/>
        <w:jc w:val="both"/>
        <w:rPr>
          <w:sz w:val="28"/>
          <w:szCs w:val="28"/>
        </w:rPr>
      </w:pPr>
      <w:r w:rsidRPr="00637777">
        <w:rPr>
          <w:sz w:val="28"/>
          <w:szCs w:val="28"/>
        </w:rPr>
        <w:t xml:space="preserve">Форма доступа: </w:t>
      </w:r>
      <w:hyperlink r:id="rId12" w:history="1">
        <w:r w:rsidRPr="00637777">
          <w:rPr>
            <w:rStyle w:val="a6"/>
            <w:sz w:val="28"/>
            <w:szCs w:val="28"/>
          </w:rPr>
          <w:t>http://k-a-t.ru/ing_grafika/ing_grafika_1/index.shtml</w:t>
        </w:r>
      </w:hyperlink>
    </w:p>
    <w:p w:rsidR="00687411" w:rsidRPr="00637777" w:rsidRDefault="00687411" w:rsidP="00637777">
      <w:pPr>
        <w:tabs>
          <w:tab w:val="left" w:pos="916"/>
          <w:tab w:val="left" w:pos="993"/>
        </w:tabs>
        <w:ind w:left="1260" w:firstLine="709"/>
        <w:jc w:val="both"/>
        <w:rPr>
          <w:sz w:val="28"/>
          <w:szCs w:val="28"/>
        </w:rPr>
      </w:pPr>
    </w:p>
    <w:p w:rsidR="00687411" w:rsidRPr="00637777" w:rsidRDefault="00637777" w:rsidP="00637777">
      <w:pPr>
        <w:pStyle w:val="1"/>
        <w:keepLines w:val="0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/>
        <w:ind w:firstLine="709"/>
        <w:jc w:val="both"/>
        <w:rPr>
          <w:rFonts w:ascii="Times New Roman" w:eastAsia="Times New Roman" w:hAnsi="Times New Roman"/>
          <w:bCs w:val="0"/>
          <w:caps/>
          <w:color w:val="auto"/>
        </w:rPr>
      </w:pPr>
      <w:r>
        <w:rPr>
          <w:rFonts w:ascii="Times New Roman" w:eastAsia="Times New Roman" w:hAnsi="Times New Roman"/>
          <w:bCs w:val="0"/>
          <w:caps/>
          <w:color w:val="auto"/>
        </w:rPr>
        <w:br w:type="page"/>
      </w:r>
      <w:r w:rsidR="00687411" w:rsidRPr="00637777">
        <w:rPr>
          <w:rFonts w:ascii="Times New Roman" w:eastAsia="Times New Roman" w:hAnsi="Times New Roman"/>
          <w:bCs w:val="0"/>
          <w:caps/>
          <w:color w:val="auto"/>
        </w:rPr>
        <w:t>4. Контроль и оценка результатов освоения Дисциплины</w:t>
      </w:r>
    </w:p>
    <w:p w:rsidR="00687411" w:rsidRPr="00941AB9" w:rsidRDefault="00687411" w:rsidP="00637777">
      <w:pPr>
        <w:pStyle w:val="1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 w:val="0"/>
          <w:color w:val="auto"/>
        </w:rPr>
      </w:pPr>
      <w:r w:rsidRPr="00637777">
        <w:rPr>
          <w:rFonts w:ascii="Times New Roman" w:hAnsi="Times New Roman"/>
          <w:b w:val="0"/>
          <w:color w:val="auto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</w:t>
      </w:r>
      <w:r w:rsidRPr="00941AB9">
        <w:rPr>
          <w:b w:val="0"/>
          <w:color w:val="auto"/>
        </w:rPr>
        <w:t xml:space="preserve"> обучающимися индивидуальных заданий, проектов, исследований.</w:t>
      </w:r>
    </w:p>
    <w:p w:rsidR="00A541F1" w:rsidRPr="00687411" w:rsidRDefault="00A541F1" w:rsidP="00A04E71">
      <w:pPr>
        <w:ind w:right="-852"/>
      </w:pPr>
    </w:p>
    <w:p w:rsidR="00A541F1" w:rsidRDefault="00A541F1" w:rsidP="00A04E71">
      <w:pPr>
        <w:ind w:right="-85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B9" w:rsidRDefault="00941AB9" w:rsidP="00540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941AB9" w:rsidRDefault="00941AB9" w:rsidP="00540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B9" w:rsidRDefault="00941AB9" w:rsidP="00540EE7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146E02" w:rsidRDefault="00941AB9" w:rsidP="00540EE7">
            <w:pPr>
              <w:jc w:val="both"/>
              <w:rPr>
                <w:bCs/>
              </w:rPr>
            </w:pPr>
            <w:r>
              <w:rPr>
                <w:bCs/>
              </w:rPr>
              <w:t>Уметь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941AB9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6B0A">
              <w:t xml:space="preserve">определять </w:t>
            </w:r>
            <w:r>
              <w:t>маркировку грузов.</w:t>
            </w:r>
          </w:p>
          <w:p w:rsidR="00941AB9" w:rsidRPr="00146E02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jc w:val="both"/>
              <w:rPr>
                <w:bCs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занятия, внеаудиторная самостоятельная работа,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5B2CB9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E02">
              <w:t>оформлять технологическую и другую техническую документацию в соответствии с действующей нормат</w:t>
            </w:r>
            <w:r>
              <w:t>ивной базой;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jc w:val="both"/>
              <w:rPr>
                <w:bCs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занятия, внеаудиторная самостоятельная работа, контрольная работа.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5B2CB9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определять преимущества и недостатки того или иного вида грузозахватных устройств.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5B2CB9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6B0A">
              <w:t xml:space="preserve">определять </w:t>
            </w:r>
            <w:r>
              <w:t>время простоя автомобиля в пунктах погрузки и разгрузки.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занятия, внеаудиторная самостоятельная работа, контрольная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637777">
            <w:pPr>
              <w:jc w:val="both"/>
              <w:outlineLvl w:val="4"/>
              <w:rPr>
                <w:bCs/>
                <w:i/>
              </w:rPr>
            </w:pPr>
            <w:r>
              <w:rPr>
                <w:bCs/>
                <w:iCs/>
              </w:rPr>
              <w:t xml:space="preserve">определять пропускную способность погрузочно – разгрузочных пунктов, а также число постов погрузки и разгрузки; </w:t>
            </w:r>
            <w:r w:rsidRPr="001B6B0A">
              <w:t xml:space="preserve">определять </w:t>
            </w:r>
            <w:r>
              <w:t>коэффициент использования площади склада; коэффициент использования вместимости склада; вместимость склада; коэффициент оборота склада.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637777">
            <w:pPr>
              <w:jc w:val="both"/>
              <w:outlineLvl w:val="4"/>
              <w:rPr>
                <w:bCs/>
                <w:iCs/>
              </w:rPr>
            </w:pPr>
            <w:r w:rsidRPr="002E77C0">
              <w:t>Определять</w:t>
            </w:r>
            <w:r>
              <w:t xml:space="preserve"> назначение тех или иных средств малой механизации; преимущества и недостатки различных видов механизмов и устройств с двигателем при погрузке и разгрузке грузов.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jc w:val="both"/>
              <w:rPr>
                <w:bCs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занятия, внеаудиторная самостоятельная работа,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2E77C0" w:rsidRDefault="00941AB9" w:rsidP="00637777">
            <w:pPr>
              <w:shd w:val="clear" w:color="auto" w:fill="FFFFFF"/>
              <w:tabs>
                <w:tab w:val="left" w:pos="720"/>
              </w:tabs>
              <w:jc w:val="both"/>
            </w:pPr>
            <w:r w:rsidRPr="001B6B0A">
              <w:t xml:space="preserve">определять </w:t>
            </w:r>
            <w:r>
              <w:t>область применения и способ работы автопогрузчиков; электропогрузчиков, электроштабеллеров, электротележек, а также различных видов кранов.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jc w:val="both"/>
              <w:rPr>
                <w:bCs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занятия, внеаудиторная самостоятельная работа,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shd w:val="clear" w:color="auto" w:fill="FFFFFF"/>
              <w:tabs>
                <w:tab w:val="left" w:pos="720"/>
              </w:tabs>
              <w:jc w:val="both"/>
            </w:pPr>
          </w:p>
          <w:p w:rsidR="00941AB9" w:rsidRPr="001B6B0A" w:rsidRDefault="00941AB9" w:rsidP="00637777">
            <w:pPr>
              <w:shd w:val="clear" w:color="auto" w:fill="FFFFFF"/>
              <w:tabs>
                <w:tab w:val="left" w:pos="720"/>
              </w:tabs>
              <w:jc w:val="both"/>
            </w:pPr>
            <w:r>
              <w:t>определять виды и назначения тех или иных машин и устройств для погрузки и выгрузки навалочных грузов.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jc w:val="both"/>
              <w:rPr>
                <w:bCs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занятия, внеаудиторная самостоятельная работа,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shd w:val="clear" w:color="auto" w:fill="FFFFFF"/>
              <w:tabs>
                <w:tab w:val="left" w:pos="720"/>
              </w:tabs>
              <w:jc w:val="both"/>
            </w:pPr>
          </w:p>
          <w:p w:rsidR="00941AB9" w:rsidRDefault="00941AB9" w:rsidP="00637777">
            <w:pPr>
              <w:shd w:val="clear" w:color="auto" w:fill="FFFFFF"/>
              <w:tabs>
                <w:tab w:val="left" w:pos="720"/>
              </w:tabs>
              <w:jc w:val="both"/>
            </w:pPr>
            <w:r>
              <w:t>Определять область применения и принцип работы различных видов спецмашин для погрузки и выгрузки сельхоз. грузов.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jc w:val="both"/>
              <w:rPr>
                <w:bCs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146E02" w:rsidRDefault="00941AB9" w:rsidP="00540EE7">
            <w:pPr>
              <w:jc w:val="both"/>
              <w:rPr>
                <w:bCs/>
              </w:rPr>
            </w:pPr>
            <w:r>
              <w:rPr>
                <w:bCs/>
              </w:rPr>
              <w:t>Знать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5B2CB9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грузы, их размещение на подвижном составе; виды тар и упаковок.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5B2CB9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E02">
              <w:t>способы графического представ</w:t>
            </w:r>
            <w:r>
              <w:t>ления пространственных образов;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5B2CB9" w:rsidRDefault="00941AB9" w:rsidP="00637777">
            <w:pPr>
              <w:shd w:val="clear" w:color="auto" w:fill="FFFFFF"/>
              <w:jc w:val="both"/>
            </w:pPr>
            <w:r>
              <w:rPr>
                <w:iCs/>
                <w:color w:val="000000"/>
              </w:rPr>
              <w:t>каких операций состоит процесс погрузки груза на автомобиль или его выгрузки; на какие виды делятся погрузочно-разгрузочные работы по способу выполнения.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5B2CB9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E02">
              <w:t>основные положения конструкторской, технологической и д</w:t>
            </w:r>
            <w:r>
              <w:t>ругой нормативной документации;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bCs/>
              </w:rPr>
              <w:t xml:space="preserve">определение погрузочно – разгрузочных пунктов; виды схем расстановки автомобилей на погрузочно – разгрузочных постах; </w:t>
            </w:r>
            <w:r>
              <w:rPr>
                <w:color w:val="000000"/>
              </w:rPr>
              <w:t>назначение и классификацию складов; использование складов; виды весов, применяемых для взвешивания грузов.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540EE7">
            <w:pPr>
              <w:jc w:val="both"/>
              <w:rPr>
                <w:bCs/>
                <w:i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637777">
            <w:pPr>
              <w:shd w:val="clear" w:color="auto" w:fill="FFFFFF"/>
              <w:tabs>
                <w:tab w:val="left" w:pos="720"/>
              </w:tabs>
              <w:jc w:val="both"/>
              <w:rPr>
                <w:bCs/>
              </w:rPr>
            </w:pPr>
            <w:r>
              <w:t>средства малой механизации; разновидности погрузочно – разгрузочных механизмов и устройств с двигателем.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jc w:val="both"/>
              <w:rPr>
                <w:bCs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637777">
            <w:pPr>
              <w:shd w:val="clear" w:color="auto" w:fill="FFFFFF"/>
              <w:tabs>
                <w:tab w:val="left" w:pos="720"/>
              </w:tabs>
              <w:jc w:val="both"/>
              <w:rPr>
                <w:bCs/>
              </w:rPr>
            </w:pPr>
            <w:r>
              <w:t>классификацию и разновидности экскаваторов и другой техники для погрузки и разгрузки навалочных грузов.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jc w:val="both"/>
              <w:rPr>
                <w:bCs/>
              </w:rPr>
            </w:pPr>
            <w:r w:rsidRPr="006642D9">
              <w:rPr>
                <w:bCs/>
              </w:rPr>
              <w:t>П</w:t>
            </w:r>
            <w:r>
              <w:rPr>
                <w:bCs/>
              </w:rPr>
              <w:t>рактические занятия выполнение индивидуальных заданий, внеаудиторная самостоятельная работа</w:t>
            </w:r>
          </w:p>
        </w:tc>
      </w:tr>
      <w:tr w:rsidR="00941AB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Default="00941AB9" w:rsidP="00637777">
            <w:pPr>
              <w:jc w:val="both"/>
            </w:pPr>
            <w:r>
              <w:t>об эффективности и выборе варианта механизации погрузочно – разгрузочных работ; виды затрат.экономическую эффективность внедрения того или иного вида погрузочно – разгрузочных механизмов.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B9" w:rsidRPr="006642D9" w:rsidRDefault="00941AB9" w:rsidP="00540EE7">
            <w:pPr>
              <w:jc w:val="both"/>
              <w:rPr>
                <w:bCs/>
              </w:rPr>
            </w:pPr>
          </w:p>
        </w:tc>
      </w:tr>
    </w:tbl>
    <w:p w:rsidR="00A541F1" w:rsidRPr="00055B56" w:rsidRDefault="00A541F1" w:rsidP="00A04E71">
      <w:pPr>
        <w:ind w:right="-852"/>
        <w:rPr>
          <w:sz w:val="28"/>
          <w:szCs w:val="28"/>
        </w:rPr>
      </w:pPr>
    </w:p>
    <w:p w:rsidR="00A541F1" w:rsidRPr="00055B56" w:rsidRDefault="00A541F1" w:rsidP="00423C3B">
      <w:pPr>
        <w:widowControl w:val="0"/>
        <w:ind w:firstLine="709"/>
        <w:jc w:val="both"/>
        <w:rPr>
          <w:b/>
          <w:sz w:val="28"/>
          <w:szCs w:val="28"/>
        </w:rPr>
      </w:pPr>
      <w:r w:rsidRPr="00055B56">
        <w:rPr>
          <w:b/>
          <w:sz w:val="28"/>
          <w:szCs w:val="28"/>
        </w:rPr>
        <w:t xml:space="preserve"> Оценочные средства для текущего контроля успеваемости, промежуточной аттестации по итогам освоения </w:t>
      </w:r>
    </w:p>
    <w:p w:rsidR="00A541F1" w:rsidRPr="00055B56" w:rsidRDefault="00A541F1" w:rsidP="00423C3B">
      <w:pPr>
        <w:widowControl w:val="0"/>
        <w:ind w:firstLine="709"/>
        <w:jc w:val="both"/>
        <w:rPr>
          <w:b/>
          <w:sz w:val="28"/>
          <w:szCs w:val="28"/>
        </w:rPr>
      </w:pPr>
    </w:p>
    <w:p w:rsidR="00A541F1" w:rsidRPr="00055B56" w:rsidRDefault="00A541F1" w:rsidP="00423C3B">
      <w:pPr>
        <w:widowControl w:val="0"/>
        <w:ind w:firstLine="709"/>
        <w:outlineLvl w:val="1"/>
        <w:rPr>
          <w:b/>
          <w:bCs/>
          <w:iCs/>
          <w:sz w:val="28"/>
          <w:szCs w:val="28"/>
        </w:rPr>
      </w:pPr>
      <w:r w:rsidRPr="00055B56">
        <w:rPr>
          <w:b/>
          <w:bCs/>
          <w:iCs/>
          <w:sz w:val="28"/>
          <w:szCs w:val="28"/>
        </w:rPr>
        <w:t xml:space="preserve"> Контрольные вопросы и задания для проведения текущего контроля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Общие сведения о грузах.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Классификация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Тара и упаковка.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Маркировка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Размещение и крепление грузов на подвижном составе.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Классификация погрузочно-разгрузочных работ.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Способы выполнения погрузочно-разгрузочных работ.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Время простоя автомобиля в пунктах погрузки – разгрузки.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Классификация погрузочно-разгрузочных пунктов.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Пропускная способность погрузочно-разгрузочных пунктов.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Коэффициент неравномерности прибытия автомобилей на пост погрузки или разгрузки.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Как рассчитывать необходимое число погрузки или разгрузки.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Назначение и классификация складов.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Использование складов. Коэффициенты использования площади и вместимости склада.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Различные способы оплаты взвешивания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Основные формы организации погрузочно-разгрузочных работ.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Режим работы погрузочно-разгрузочных пунктов.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Основные показатели работы погрузочно-разгрузочных пунктов.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Сокращение простоев под погрузкой и разгрузкой.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Влияние продолжительности простоев под погрузкой-разгрузкой на себестоимость перевозок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Механизация погрузочно-разгрузочных работ.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Классификация погрузочно-разгрузочных машин и устройств.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Основные параметры погрузочно-разгрузочных машин и устройств.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Производительность машин и устройств.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Классификация грузозахватных устройств.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Простейшие навесные захваты.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Полуавтоматические и автоматические захваты.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Средства малой механизации.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Погрузочно-разгрузочные механизмы и устройства с двигателем.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Универсальные погрузочно-разгрузочные машины.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Автомобильные краны.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Мостовые и козловые краны.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Автопогрузчики.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Машины для погрузки навалочных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Экскаваторы.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Одноковшовые погрузчики.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Многоковшовые погрузчики.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Машины и устройства для разгрузки навалочных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Стационарные автомобили – разгрузчики.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Самоходные автомобили – разгрузчики.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Специализированные машины для погрузки и выгрузки сельскохозяйственных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Зернопогрузчики.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Свеклопогрузчики.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Разгрузчики – бортоукладчики.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Автомобили - самопогрузчики.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Основные типы и модели автомобилей – самопогрузчиков.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Автомобили со съемными кузовами.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Механизация погрузочно-разгрузочных работ при контейнерных и пакетных перевозках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Контейнерный способ перевозки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Пакетный способ перевозки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Основные принципы механизации погрузочно-разгрузочных работ.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Организация и механизация погрузочно-разгрузочных работ при перевозках массовых навалочных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Организация и механизация погрузочно-разгрузочных работ при перевозках строительных материалов.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Организация и механизация погрузочно-разгрузочных работ при перевозках сельскохозяйственных  грузов.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Техника безопасности при выполнении погрузочно-разгрузочных работ.</w:t>
      </w:r>
    </w:p>
    <w:p w:rsidR="00A541F1" w:rsidRPr="00055B56" w:rsidRDefault="00A541F1" w:rsidP="007B5367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055B56">
        <w:rPr>
          <w:sz w:val="28"/>
          <w:szCs w:val="28"/>
        </w:rPr>
        <w:t>Основные экономические показатели и выбор варианта механизации погрузочно-разгрузочных работ.</w:t>
      </w:r>
    </w:p>
    <w:p w:rsidR="009373CA" w:rsidRPr="00055B56" w:rsidRDefault="009373CA" w:rsidP="009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9373CA" w:rsidRPr="00055B56" w:rsidRDefault="009373CA" w:rsidP="009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055B56">
        <w:rPr>
          <w:sz w:val="28"/>
          <w:szCs w:val="28"/>
        </w:rPr>
        <w:t>Оценка индивидуальных образовательных достижений по результатам тек</w:t>
      </w:r>
      <w:r w:rsidRPr="00055B56">
        <w:rPr>
          <w:sz w:val="28"/>
          <w:szCs w:val="28"/>
        </w:rPr>
        <w:t>у</w:t>
      </w:r>
      <w:r w:rsidRPr="00055B56">
        <w:rPr>
          <w:sz w:val="28"/>
          <w:szCs w:val="28"/>
        </w:rPr>
        <w:t>щего контроля и промежуточной аттестации проводится в соответствии с универсальной шкалой (таблицей).</w:t>
      </w:r>
    </w:p>
    <w:p w:rsidR="009373CA" w:rsidRDefault="009373CA" w:rsidP="009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9373CA" w:rsidRPr="00F3687D">
        <w:trPr>
          <w:trHeight w:val="480"/>
          <w:jc w:val="center"/>
        </w:trPr>
        <w:tc>
          <w:tcPr>
            <w:tcW w:w="3227" w:type="dxa"/>
            <w:vMerge w:val="restart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  <w:r w:rsidRPr="00F3687D">
              <w:rPr>
                <w:b/>
              </w:rPr>
              <w:t>Процент</w:t>
            </w:r>
          </w:p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  <w:r w:rsidRPr="00F3687D">
              <w:rPr>
                <w:b/>
              </w:rPr>
              <w:t xml:space="preserve">результативности </w:t>
            </w:r>
            <w:r w:rsidRPr="00F3687D">
              <w:rPr>
                <w:b/>
                <w:i/>
              </w:rPr>
              <w:t>(правильных о</w:t>
            </w:r>
            <w:r w:rsidRPr="00F3687D">
              <w:rPr>
                <w:b/>
                <w:i/>
              </w:rPr>
              <w:t>т</w:t>
            </w:r>
            <w:r w:rsidRPr="00F3687D">
              <w:rPr>
                <w:b/>
                <w:i/>
              </w:rPr>
              <w:t>ветов)</w:t>
            </w:r>
          </w:p>
        </w:tc>
        <w:tc>
          <w:tcPr>
            <w:tcW w:w="6513" w:type="dxa"/>
            <w:gridSpan w:val="3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  <w:r w:rsidRPr="00F3687D">
              <w:rPr>
                <w:b/>
              </w:rPr>
              <w:t>Качественная оценка индивидуальных образ</w:t>
            </w:r>
            <w:r w:rsidRPr="00F3687D">
              <w:rPr>
                <w:b/>
              </w:rPr>
              <w:t>о</w:t>
            </w:r>
            <w:r w:rsidRPr="00F3687D">
              <w:rPr>
                <w:b/>
              </w:rPr>
              <w:t>вательных достижений</w:t>
            </w:r>
          </w:p>
        </w:tc>
      </w:tr>
      <w:tr w:rsidR="009373CA" w:rsidRPr="00F3687D">
        <w:trPr>
          <w:trHeight w:val="480"/>
          <w:jc w:val="center"/>
        </w:trPr>
        <w:tc>
          <w:tcPr>
            <w:tcW w:w="3227" w:type="dxa"/>
            <w:vMerge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3172" w:type="dxa"/>
            <w:gridSpan w:val="2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  <w:i/>
              </w:rPr>
            </w:pPr>
            <w:r w:rsidRPr="00F3687D">
              <w:rPr>
                <w:b/>
                <w:i/>
              </w:rPr>
              <w:t>балл (отметка)</w:t>
            </w:r>
          </w:p>
        </w:tc>
        <w:tc>
          <w:tcPr>
            <w:tcW w:w="3341" w:type="dxa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  <w:i/>
              </w:rPr>
            </w:pPr>
            <w:r w:rsidRPr="00F3687D">
              <w:rPr>
                <w:b/>
                <w:i/>
              </w:rPr>
              <w:t>вербальный аналог</w:t>
            </w:r>
          </w:p>
        </w:tc>
      </w:tr>
      <w:tr w:rsidR="009373CA" w:rsidRPr="00F3687D">
        <w:trPr>
          <w:jc w:val="center"/>
        </w:trPr>
        <w:tc>
          <w:tcPr>
            <w:tcW w:w="3227" w:type="dxa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90-100</w:t>
            </w:r>
          </w:p>
        </w:tc>
        <w:tc>
          <w:tcPr>
            <w:tcW w:w="3153" w:type="dxa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5</w:t>
            </w:r>
          </w:p>
        </w:tc>
        <w:tc>
          <w:tcPr>
            <w:tcW w:w="3360" w:type="dxa"/>
            <w:gridSpan w:val="2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отлично</w:t>
            </w:r>
          </w:p>
        </w:tc>
      </w:tr>
      <w:tr w:rsidR="009373CA" w:rsidRPr="00F3687D">
        <w:trPr>
          <w:jc w:val="center"/>
        </w:trPr>
        <w:tc>
          <w:tcPr>
            <w:tcW w:w="3227" w:type="dxa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80-89</w:t>
            </w:r>
          </w:p>
        </w:tc>
        <w:tc>
          <w:tcPr>
            <w:tcW w:w="3153" w:type="dxa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4</w:t>
            </w:r>
          </w:p>
        </w:tc>
        <w:tc>
          <w:tcPr>
            <w:tcW w:w="3360" w:type="dxa"/>
            <w:gridSpan w:val="2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хорошо</w:t>
            </w:r>
          </w:p>
        </w:tc>
      </w:tr>
      <w:tr w:rsidR="009373CA" w:rsidRPr="00F3687D">
        <w:trPr>
          <w:jc w:val="center"/>
        </w:trPr>
        <w:tc>
          <w:tcPr>
            <w:tcW w:w="3227" w:type="dxa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70-79</w:t>
            </w:r>
          </w:p>
        </w:tc>
        <w:tc>
          <w:tcPr>
            <w:tcW w:w="3153" w:type="dxa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3</w:t>
            </w:r>
          </w:p>
        </w:tc>
        <w:tc>
          <w:tcPr>
            <w:tcW w:w="3360" w:type="dxa"/>
            <w:gridSpan w:val="2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удовлетворительно</w:t>
            </w:r>
          </w:p>
        </w:tc>
      </w:tr>
      <w:tr w:rsidR="009373CA" w:rsidRPr="00F3687D">
        <w:trPr>
          <w:jc w:val="center"/>
        </w:trPr>
        <w:tc>
          <w:tcPr>
            <w:tcW w:w="3227" w:type="dxa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менее 70</w:t>
            </w:r>
          </w:p>
        </w:tc>
        <w:tc>
          <w:tcPr>
            <w:tcW w:w="3153" w:type="dxa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2</w:t>
            </w:r>
          </w:p>
        </w:tc>
        <w:tc>
          <w:tcPr>
            <w:tcW w:w="3360" w:type="dxa"/>
            <w:gridSpan w:val="2"/>
          </w:tcPr>
          <w:p w:rsidR="009373CA" w:rsidRPr="00F3687D" w:rsidRDefault="009373CA" w:rsidP="0054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неудовлетворительно</w:t>
            </w:r>
          </w:p>
        </w:tc>
      </w:tr>
    </w:tbl>
    <w:p w:rsidR="009373CA" w:rsidRPr="00B822EA" w:rsidRDefault="009373CA" w:rsidP="0093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373CA" w:rsidRDefault="009373CA" w:rsidP="009373CA"/>
    <w:p w:rsidR="00A541F1" w:rsidRDefault="00A541F1" w:rsidP="00D01E62">
      <w:pPr>
        <w:widowControl w:val="0"/>
      </w:pPr>
    </w:p>
    <w:sectPr w:rsidR="00A541F1" w:rsidSect="006377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1C6" w:rsidRDefault="007501C6" w:rsidP="007B4637">
      <w:r>
        <w:separator/>
      </w:r>
    </w:p>
  </w:endnote>
  <w:endnote w:type="continuationSeparator" w:id="1">
    <w:p w:rsidR="007501C6" w:rsidRDefault="007501C6" w:rsidP="007B4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CA" w:rsidRDefault="009373CA">
    <w:pPr>
      <w:pStyle w:val="a8"/>
      <w:jc w:val="right"/>
    </w:pPr>
    <w:fldSimple w:instr="PAGE   \* MERGEFORMAT">
      <w:r w:rsidR="00A7302C">
        <w:rPr>
          <w:noProof/>
        </w:rPr>
        <w:t>2</w:t>
      </w:r>
    </w:fldSimple>
  </w:p>
  <w:p w:rsidR="009373CA" w:rsidRDefault="009373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1C6" w:rsidRDefault="007501C6" w:rsidP="007B4637">
      <w:r>
        <w:separator/>
      </w:r>
    </w:p>
  </w:footnote>
  <w:footnote w:type="continuationSeparator" w:id="1">
    <w:p w:rsidR="007501C6" w:rsidRDefault="007501C6" w:rsidP="007B4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79A"/>
    <w:multiLevelType w:val="hybridMultilevel"/>
    <w:tmpl w:val="224C2C2C"/>
    <w:lvl w:ilvl="0" w:tplc="33A6BD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1365"/>
    <w:multiLevelType w:val="hybridMultilevel"/>
    <w:tmpl w:val="49E41CE6"/>
    <w:lvl w:ilvl="0" w:tplc="33A6BD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D7882"/>
    <w:multiLevelType w:val="hybridMultilevel"/>
    <w:tmpl w:val="A866F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3D6BFE"/>
    <w:multiLevelType w:val="hybridMultilevel"/>
    <w:tmpl w:val="884E920C"/>
    <w:lvl w:ilvl="0" w:tplc="192E5A5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273E89"/>
    <w:multiLevelType w:val="hybridMultilevel"/>
    <w:tmpl w:val="935EFA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C256745"/>
    <w:multiLevelType w:val="hybridMultilevel"/>
    <w:tmpl w:val="F86AAE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1D881309"/>
    <w:multiLevelType w:val="hybridMultilevel"/>
    <w:tmpl w:val="594C3B7E"/>
    <w:lvl w:ilvl="0" w:tplc="DE8C4820">
      <w:start w:val="1"/>
      <w:numFmt w:val="decimal"/>
      <w:lvlText w:val="%1.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7">
    <w:nsid w:val="1F263DC5"/>
    <w:multiLevelType w:val="singleLevel"/>
    <w:tmpl w:val="C66E0890"/>
    <w:lvl w:ilvl="0">
      <w:numFmt w:val="bullet"/>
      <w:lvlText w:val="-"/>
      <w:lvlJc w:val="left"/>
    </w:lvl>
  </w:abstractNum>
  <w:abstractNum w:abstractNumId="8">
    <w:nsid w:val="21851749"/>
    <w:multiLevelType w:val="hybridMultilevel"/>
    <w:tmpl w:val="04A4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35C0A"/>
    <w:multiLevelType w:val="singleLevel"/>
    <w:tmpl w:val="877C27FE"/>
    <w:lvl w:ilvl="0">
      <w:numFmt w:val="bullet"/>
      <w:lvlText w:val="•"/>
      <w:lvlJc w:val="left"/>
    </w:lvl>
  </w:abstractNum>
  <w:abstractNum w:abstractNumId="10">
    <w:nsid w:val="28935733"/>
    <w:multiLevelType w:val="hybridMultilevel"/>
    <w:tmpl w:val="856E52F2"/>
    <w:lvl w:ilvl="0" w:tplc="F0E0668A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">
    <w:nsid w:val="2C777F15"/>
    <w:multiLevelType w:val="singleLevel"/>
    <w:tmpl w:val="1C622D4C"/>
    <w:lvl w:ilvl="0">
      <w:numFmt w:val="bullet"/>
      <w:lvlText w:val="-"/>
      <w:lvlJc w:val="left"/>
    </w:lvl>
  </w:abstractNum>
  <w:abstractNum w:abstractNumId="12">
    <w:nsid w:val="320119EE"/>
    <w:multiLevelType w:val="hybridMultilevel"/>
    <w:tmpl w:val="062073B4"/>
    <w:lvl w:ilvl="0" w:tplc="B4C69B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C84F60"/>
    <w:multiLevelType w:val="hybridMultilevel"/>
    <w:tmpl w:val="AD8EA9E4"/>
    <w:lvl w:ilvl="0" w:tplc="3474D49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34AA2602"/>
    <w:multiLevelType w:val="hybridMultilevel"/>
    <w:tmpl w:val="A1DA902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0D6F1A"/>
    <w:multiLevelType w:val="hybridMultilevel"/>
    <w:tmpl w:val="B692A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BD6BB0"/>
    <w:multiLevelType w:val="hybridMultilevel"/>
    <w:tmpl w:val="2DFA34AA"/>
    <w:lvl w:ilvl="0" w:tplc="C1D48A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E237FC1"/>
    <w:multiLevelType w:val="hybridMultilevel"/>
    <w:tmpl w:val="E286D6F6"/>
    <w:lvl w:ilvl="0" w:tplc="192E5A5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29077A"/>
    <w:multiLevelType w:val="hybridMultilevel"/>
    <w:tmpl w:val="03EE3E00"/>
    <w:lvl w:ilvl="0" w:tplc="3160BBE6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4634743"/>
    <w:multiLevelType w:val="multilevel"/>
    <w:tmpl w:val="A866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DF70CA"/>
    <w:multiLevelType w:val="hybridMultilevel"/>
    <w:tmpl w:val="67303912"/>
    <w:lvl w:ilvl="0" w:tplc="83A23D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528658F"/>
    <w:multiLevelType w:val="hybridMultilevel"/>
    <w:tmpl w:val="B4860B8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2">
    <w:nsid w:val="45E93934"/>
    <w:multiLevelType w:val="hybridMultilevel"/>
    <w:tmpl w:val="762C09F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>
    <w:nsid w:val="462A03EC"/>
    <w:multiLevelType w:val="hybridMultilevel"/>
    <w:tmpl w:val="67CEE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E73D8D"/>
    <w:multiLevelType w:val="multilevel"/>
    <w:tmpl w:val="A6EE9B8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81A60F3"/>
    <w:multiLevelType w:val="hybridMultilevel"/>
    <w:tmpl w:val="BF6AEA2C"/>
    <w:lvl w:ilvl="0" w:tplc="BECE7A6A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>
    <w:nsid w:val="48BC29CC"/>
    <w:multiLevelType w:val="hybridMultilevel"/>
    <w:tmpl w:val="DAA0C7E8"/>
    <w:lvl w:ilvl="0" w:tplc="33A6BD16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FB7C4B2A">
      <w:start w:val="1"/>
      <w:numFmt w:val="bullet"/>
      <w:lvlText w:val=""/>
      <w:lvlJc w:val="left"/>
      <w:pPr>
        <w:tabs>
          <w:tab w:val="num" w:pos="851"/>
        </w:tabs>
        <w:ind w:firstLine="56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9B60100"/>
    <w:multiLevelType w:val="hybridMultilevel"/>
    <w:tmpl w:val="48F40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5B2C10"/>
    <w:multiLevelType w:val="hybridMultilevel"/>
    <w:tmpl w:val="8A520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0046826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02728C0"/>
    <w:multiLevelType w:val="hybridMultilevel"/>
    <w:tmpl w:val="226E4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691953"/>
    <w:multiLevelType w:val="hybridMultilevel"/>
    <w:tmpl w:val="5380B0D6"/>
    <w:lvl w:ilvl="0" w:tplc="83A23D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1113DD3"/>
    <w:multiLevelType w:val="hybridMultilevel"/>
    <w:tmpl w:val="90CC8C5A"/>
    <w:lvl w:ilvl="0" w:tplc="2A8476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9335C"/>
    <w:multiLevelType w:val="hybridMultilevel"/>
    <w:tmpl w:val="AD8EA9E4"/>
    <w:lvl w:ilvl="0" w:tplc="3474D4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583392"/>
    <w:multiLevelType w:val="hybridMultilevel"/>
    <w:tmpl w:val="52F63C78"/>
    <w:lvl w:ilvl="0" w:tplc="CEB44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4">
    <w:nsid w:val="5CDA699E"/>
    <w:multiLevelType w:val="hybridMultilevel"/>
    <w:tmpl w:val="3294E69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>
    <w:nsid w:val="63947C60"/>
    <w:multiLevelType w:val="hybridMultilevel"/>
    <w:tmpl w:val="7D9063B2"/>
    <w:lvl w:ilvl="0" w:tplc="C1D48A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4E574D9"/>
    <w:multiLevelType w:val="hybridMultilevel"/>
    <w:tmpl w:val="B75CC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426690"/>
    <w:multiLevelType w:val="hybridMultilevel"/>
    <w:tmpl w:val="C812014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8735401"/>
    <w:multiLevelType w:val="hybridMultilevel"/>
    <w:tmpl w:val="EEA6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0A63CE"/>
    <w:multiLevelType w:val="hybridMultilevel"/>
    <w:tmpl w:val="5E12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9647ECC"/>
    <w:multiLevelType w:val="hybridMultilevel"/>
    <w:tmpl w:val="4388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D867CA9"/>
    <w:multiLevelType w:val="hybridMultilevel"/>
    <w:tmpl w:val="03508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3A3D39"/>
    <w:multiLevelType w:val="singleLevel"/>
    <w:tmpl w:val="0512C0F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>
    <w:nsid w:val="73A96F56"/>
    <w:multiLevelType w:val="singleLevel"/>
    <w:tmpl w:val="FE1AB264"/>
    <w:lvl w:ilvl="0">
      <w:numFmt w:val="bullet"/>
      <w:lvlText w:val="-"/>
      <w:lvlJc w:val="left"/>
    </w:lvl>
  </w:abstractNum>
  <w:abstractNum w:abstractNumId="44">
    <w:nsid w:val="7A2F3BA2"/>
    <w:multiLevelType w:val="hybridMultilevel"/>
    <w:tmpl w:val="DC9870B6"/>
    <w:lvl w:ilvl="0" w:tplc="BF90A2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C150A"/>
    <w:multiLevelType w:val="hybridMultilevel"/>
    <w:tmpl w:val="445CFCA4"/>
    <w:lvl w:ilvl="0" w:tplc="92FA1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FBD4465"/>
    <w:multiLevelType w:val="hybridMultilevel"/>
    <w:tmpl w:val="4AB439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1"/>
  </w:num>
  <w:num w:numId="5">
    <w:abstractNumId w:val="33"/>
  </w:num>
  <w:num w:numId="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6"/>
  </w:num>
  <w:num w:numId="14">
    <w:abstractNumId w:val="46"/>
  </w:num>
  <w:num w:numId="15">
    <w:abstractNumId w:val="42"/>
  </w:num>
  <w:num w:numId="16">
    <w:abstractNumId w:val="37"/>
  </w:num>
  <w:num w:numId="17">
    <w:abstractNumId w:val="27"/>
  </w:num>
  <w:num w:numId="18">
    <w:abstractNumId w:val="10"/>
  </w:num>
  <w:num w:numId="19">
    <w:abstractNumId w:val="29"/>
  </w:num>
  <w:num w:numId="20">
    <w:abstractNumId w:val="24"/>
  </w:num>
  <w:num w:numId="21">
    <w:abstractNumId w:val="21"/>
  </w:num>
  <w:num w:numId="22">
    <w:abstractNumId w:val="6"/>
  </w:num>
  <w:num w:numId="23">
    <w:abstractNumId w:val="11"/>
  </w:num>
  <w:num w:numId="24">
    <w:abstractNumId w:val="22"/>
  </w:num>
  <w:num w:numId="25">
    <w:abstractNumId w:val="39"/>
  </w:num>
  <w:num w:numId="26">
    <w:abstractNumId w:val="15"/>
  </w:num>
  <w:num w:numId="27">
    <w:abstractNumId w:val="41"/>
  </w:num>
  <w:num w:numId="28">
    <w:abstractNumId w:val="7"/>
  </w:num>
  <w:num w:numId="29">
    <w:abstractNumId w:val="9"/>
  </w:num>
  <w:num w:numId="30">
    <w:abstractNumId w:val="43"/>
  </w:num>
  <w:num w:numId="31">
    <w:abstractNumId w:val="25"/>
  </w:num>
  <w:num w:numId="32">
    <w:abstractNumId w:val="18"/>
  </w:num>
  <w:num w:numId="33">
    <w:abstractNumId w:val="12"/>
  </w:num>
  <w:num w:numId="34">
    <w:abstractNumId w:val="32"/>
  </w:num>
  <w:num w:numId="35">
    <w:abstractNumId w:val="13"/>
  </w:num>
  <w:num w:numId="36">
    <w:abstractNumId w:val="2"/>
  </w:num>
  <w:num w:numId="37">
    <w:abstractNumId w:val="19"/>
  </w:num>
  <w:num w:numId="38">
    <w:abstractNumId w:val="3"/>
  </w:num>
  <w:num w:numId="39">
    <w:abstractNumId w:val="17"/>
  </w:num>
  <w:num w:numId="40">
    <w:abstractNumId w:val="34"/>
  </w:num>
  <w:num w:numId="41">
    <w:abstractNumId w:val="4"/>
  </w:num>
  <w:num w:numId="42">
    <w:abstractNumId w:val="5"/>
  </w:num>
  <w:num w:numId="43">
    <w:abstractNumId w:val="38"/>
  </w:num>
  <w:num w:numId="44">
    <w:abstractNumId w:val="23"/>
  </w:num>
  <w:num w:numId="4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44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066C1"/>
    <w:rsid w:val="00005FE9"/>
    <w:rsid w:val="00020959"/>
    <w:rsid w:val="000366D0"/>
    <w:rsid w:val="000548D9"/>
    <w:rsid w:val="00055B56"/>
    <w:rsid w:val="000742AB"/>
    <w:rsid w:val="000925B4"/>
    <w:rsid w:val="000A0B3A"/>
    <w:rsid w:val="000A1709"/>
    <w:rsid w:val="000B2298"/>
    <w:rsid w:val="000B381F"/>
    <w:rsid w:val="000B3C1F"/>
    <w:rsid w:val="000B520D"/>
    <w:rsid w:val="000B6DAB"/>
    <w:rsid w:val="000C2127"/>
    <w:rsid w:val="000D60E0"/>
    <w:rsid w:val="000D7326"/>
    <w:rsid w:val="000F03A5"/>
    <w:rsid w:val="000F7D29"/>
    <w:rsid w:val="001109D3"/>
    <w:rsid w:val="00111E09"/>
    <w:rsid w:val="00120120"/>
    <w:rsid w:val="00120A11"/>
    <w:rsid w:val="0013459E"/>
    <w:rsid w:val="00143142"/>
    <w:rsid w:val="00146971"/>
    <w:rsid w:val="00155464"/>
    <w:rsid w:val="00180845"/>
    <w:rsid w:val="0018231D"/>
    <w:rsid w:val="001B5905"/>
    <w:rsid w:val="001B6B0A"/>
    <w:rsid w:val="001E1351"/>
    <w:rsid w:val="00201477"/>
    <w:rsid w:val="00204D2B"/>
    <w:rsid w:val="00206B8D"/>
    <w:rsid w:val="002132DE"/>
    <w:rsid w:val="00241C4F"/>
    <w:rsid w:val="002467BB"/>
    <w:rsid w:val="0027526F"/>
    <w:rsid w:val="00281AB8"/>
    <w:rsid w:val="00282212"/>
    <w:rsid w:val="00291385"/>
    <w:rsid w:val="002A00F9"/>
    <w:rsid w:val="002A3D78"/>
    <w:rsid w:val="002A7053"/>
    <w:rsid w:val="002D6B15"/>
    <w:rsid w:val="002E77C0"/>
    <w:rsid w:val="0033167C"/>
    <w:rsid w:val="0034349C"/>
    <w:rsid w:val="00350F73"/>
    <w:rsid w:val="0035371F"/>
    <w:rsid w:val="003673B0"/>
    <w:rsid w:val="003828EB"/>
    <w:rsid w:val="00385A29"/>
    <w:rsid w:val="00392E21"/>
    <w:rsid w:val="00394BAD"/>
    <w:rsid w:val="00396BB0"/>
    <w:rsid w:val="003A1FD4"/>
    <w:rsid w:val="003B450F"/>
    <w:rsid w:val="003C7F4C"/>
    <w:rsid w:val="003D2BC2"/>
    <w:rsid w:val="003F49D2"/>
    <w:rsid w:val="003F76BA"/>
    <w:rsid w:val="00414312"/>
    <w:rsid w:val="00423C3B"/>
    <w:rsid w:val="00425281"/>
    <w:rsid w:val="00432F23"/>
    <w:rsid w:val="004429A1"/>
    <w:rsid w:val="0044307A"/>
    <w:rsid w:val="00443230"/>
    <w:rsid w:val="004475D3"/>
    <w:rsid w:val="00493F1E"/>
    <w:rsid w:val="004A5D68"/>
    <w:rsid w:val="004B0858"/>
    <w:rsid w:val="004D5802"/>
    <w:rsid w:val="004E4DD9"/>
    <w:rsid w:val="004E6362"/>
    <w:rsid w:val="004F1014"/>
    <w:rsid w:val="004F435D"/>
    <w:rsid w:val="004F49C4"/>
    <w:rsid w:val="005066C1"/>
    <w:rsid w:val="005245D8"/>
    <w:rsid w:val="005325AA"/>
    <w:rsid w:val="00540EE7"/>
    <w:rsid w:val="005464D9"/>
    <w:rsid w:val="0056096D"/>
    <w:rsid w:val="00566A93"/>
    <w:rsid w:val="005833CA"/>
    <w:rsid w:val="005947CC"/>
    <w:rsid w:val="005A7752"/>
    <w:rsid w:val="005C586A"/>
    <w:rsid w:val="005D340A"/>
    <w:rsid w:val="00604E7F"/>
    <w:rsid w:val="00627F2E"/>
    <w:rsid w:val="00637777"/>
    <w:rsid w:val="006645B9"/>
    <w:rsid w:val="00687411"/>
    <w:rsid w:val="006918F8"/>
    <w:rsid w:val="006D059E"/>
    <w:rsid w:val="006D4352"/>
    <w:rsid w:val="006D5450"/>
    <w:rsid w:val="006E22BC"/>
    <w:rsid w:val="006E5545"/>
    <w:rsid w:val="006F2030"/>
    <w:rsid w:val="006F20CC"/>
    <w:rsid w:val="006F4C0C"/>
    <w:rsid w:val="00705DF8"/>
    <w:rsid w:val="00707AB2"/>
    <w:rsid w:val="00724345"/>
    <w:rsid w:val="0072500C"/>
    <w:rsid w:val="0073618B"/>
    <w:rsid w:val="007501C6"/>
    <w:rsid w:val="00770FB4"/>
    <w:rsid w:val="007830DA"/>
    <w:rsid w:val="007B2FFE"/>
    <w:rsid w:val="007B4637"/>
    <w:rsid w:val="007B5367"/>
    <w:rsid w:val="007B6AAF"/>
    <w:rsid w:val="007D4379"/>
    <w:rsid w:val="007E15B8"/>
    <w:rsid w:val="007F0EA8"/>
    <w:rsid w:val="007F2C5F"/>
    <w:rsid w:val="00824893"/>
    <w:rsid w:val="00832A67"/>
    <w:rsid w:val="00833799"/>
    <w:rsid w:val="00850C71"/>
    <w:rsid w:val="00870D5C"/>
    <w:rsid w:val="00872047"/>
    <w:rsid w:val="00880840"/>
    <w:rsid w:val="008A0825"/>
    <w:rsid w:val="008A76A4"/>
    <w:rsid w:val="008C22B0"/>
    <w:rsid w:val="008C79E6"/>
    <w:rsid w:val="008D387A"/>
    <w:rsid w:val="008E2508"/>
    <w:rsid w:val="008F0E4B"/>
    <w:rsid w:val="00914CE6"/>
    <w:rsid w:val="009301DE"/>
    <w:rsid w:val="009373CA"/>
    <w:rsid w:val="00941AB9"/>
    <w:rsid w:val="00970767"/>
    <w:rsid w:val="009B1DB6"/>
    <w:rsid w:val="009B55FD"/>
    <w:rsid w:val="009C3B10"/>
    <w:rsid w:val="009F04E9"/>
    <w:rsid w:val="00A04E71"/>
    <w:rsid w:val="00A1693E"/>
    <w:rsid w:val="00A16E6A"/>
    <w:rsid w:val="00A3670C"/>
    <w:rsid w:val="00A541F1"/>
    <w:rsid w:val="00A5458D"/>
    <w:rsid w:val="00A7302C"/>
    <w:rsid w:val="00A73CB1"/>
    <w:rsid w:val="00AA0637"/>
    <w:rsid w:val="00AC766F"/>
    <w:rsid w:val="00AD1BAA"/>
    <w:rsid w:val="00AE5497"/>
    <w:rsid w:val="00B117E0"/>
    <w:rsid w:val="00B12D95"/>
    <w:rsid w:val="00B17B95"/>
    <w:rsid w:val="00B372F5"/>
    <w:rsid w:val="00B56955"/>
    <w:rsid w:val="00B83F98"/>
    <w:rsid w:val="00B84176"/>
    <w:rsid w:val="00B8430A"/>
    <w:rsid w:val="00BB744F"/>
    <w:rsid w:val="00BE33B2"/>
    <w:rsid w:val="00C36227"/>
    <w:rsid w:val="00C50790"/>
    <w:rsid w:val="00C56E1A"/>
    <w:rsid w:val="00C677F4"/>
    <w:rsid w:val="00C75D0A"/>
    <w:rsid w:val="00C808FE"/>
    <w:rsid w:val="00C96DF9"/>
    <w:rsid w:val="00CA0BCF"/>
    <w:rsid w:val="00CC01EF"/>
    <w:rsid w:val="00CC7E29"/>
    <w:rsid w:val="00D01E62"/>
    <w:rsid w:val="00D05018"/>
    <w:rsid w:val="00D24310"/>
    <w:rsid w:val="00D25C50"/>
    <w:rsid w:val="00D33CFF"/>
    <w:rsid w:val="00D424E5"/>
    <w:rsid w:val="00D53851"/>
    <w:rsid w:val="00D55115"/>
    <w:rsid w:val="00D81803"/>
    <w:rsid w:val="00D85F2E"/>
    <w:rsid w:val="00D87D6B"/>
    <w:rsid w:val="00DA0BE3"/>
    <w:rsid w:val="00DB4764"/>
    <w:rsid w:val="00DD11A9"/>
    <w:rsid w:val="00DD5502"/>
    <w:rsid w:val="00DE5175"/>
    <w:rsid w:val="00E02218"/>
    <w:rsid w:val="00E078D7"/>
    <w:rsid w:val="00E1057E"/>
    <w:rsid w:val="00E14A35"/>
    <w:rsid w:val="00E22B4B"/>
    <w:rsid w:val="00E23D99"/>
    <w:rsid w:val="00E3063A"/>
    <w:rsid w:val="00E55977"/>
    <w:rsid w:val="00E7087B"/>
    <w:rsid w:val="00E832F1"/>
    <w:rsid w:val="00E94D83"/>
    <w:rsid w:val="00EA6D5E"/>
    <w:rsid w:val="00EC130F"/>
    <w:rsid w:val="00ED3DA2"/>
    <w:rsid w:val="00ED4747"/>
    <w:rsid w:val="00F03302"/>
    <w:rsid w:val="00F052A8"/>
    <w:rsid w:val="00F06765"/>
    <w:rsid w:val="00F40CB6"/>
    <w:rsid w:val="00F46FB0"/>
    <w:rsid w:val="00F8725F"/>
    <w:rsid w:val="00FA300D"/>
    <w:rsid w:val="00FA7F51"/>
    <w:rsid w:val="00FB1EB8"/>
    <w:rsid w:val="00FB7EE4"/>
    <w:rsid w:val="00FD1599"/>
    <w:rsid w:val="00FD60BC"/>
    <w:rsid w:val="00FD655E"/>
    <w:rsid w:val="00FF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Plain Tex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6C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B6B0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B6B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B6B0A"/>
    <w:pPr>
      <w:keepNext/>
      <w:jc w:val="center"/>
      <w:outlineLvl w:val="2"/>
    </w:pPr>
    <w:rPr>
      <w:caps/>
      <w:sz w:val="32"/>
      <w:szCs w:val="28"/>
    </w:rPr>
  </w:style>
  <w:style w:type="paragraph" w:styleId="4">
    <w:name w:val="heading 4"/>
    <w:basedOn w:val="a"/>
    <w:next w:val="a"/>
    <w:link w:val="40"/>
    <w:qFormat/>
    <w:rsid w:val="001B6B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B6B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B6B0A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23D99"/>
    <w:pPr>
      <w:ind w:left="720"/>
    </w:pPr>
  </w:style>
  <w:style w:type="paragraph" w:styleId="a3">
    <w:name w:val="Body Text Indent"/>
    <w:basedOn w:val="a"/>
    <w:link w:val="a4"/>
    <w:rsid w:val="001E13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1E135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1B6B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1B6B0A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locked/>
    <w:rsid w:val="001B6B0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locked/>
    <w:rsid w:val="001B6B0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1B6B0A"/>
    <w:rPr>
      <w:rFonts w:ascii="Times New Roman" w:hAnsi="Times New Roman" w:cs="Times New Roman"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locked/>
    <w:rsid w:val="001B6B0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locked/>
    <w:rsid w:val="001B6B0A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locked/>
    <w:rsid w:val="001B6B0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список с точками"/>
    <w:basedOn w:val="a"/>
    <w:rsid w:val="001B6B0A"/>
    <w:pPr>
      <w:tabs>
        <w:tab w:val="num" w:pos="756"/>
        <w:tab w:val="num" w:pos="2118"/>
      </w:tabs>
      <w:spacing w:line="312" w:lineRule="auto"/>
      <w:ind w:left="756" w:hanging="1410"/>
      <w:jc w:val="both"/>
    </w:pPr>
  </w:style>
  <w:style w:type="character" w:styleId="a6">
    <w:name w:val="Hyperlink"/>
    <w:basedOn w:val="a0"/>
    <w:rsid w:val="001B6B0A"/>
    <w:rPr>
      <w:color w:val="0000FF"/>
      <w:u w:val="single"/>
    </w:rPr>
  </w:style>
  <w:style w:type="paragraph" w:customStyle="1" w:styleId="a7">
    <w:name w:val="Для таблиц"/>
    <w:basedOn w:val="a"/>
    <w:rsid w:val="001B6B0A"/>
  </w:style>
  <w:style w:type="paragraph" w:styleId="21">
    <w:name w:val="Body Text Indent 2"/>
    <w:basedOn w:val="a"/>
    <w:link w:val="22"/>
    <w:rsid w:val="001B6B0A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locked/>
    <w:rsid w:val="001B6B0A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1B6B0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locked/>
    <w:rsid w:val="001B6B0A"/>
    <w:rPr>
      <w:rFonts w:ascii="Calibri" w:eastAsia="Times New Roman" w:hAnsi="Calibri" w:cs="Times New Roman"/>
    </w:rPr>
  </w:style>
  <w:style w:type="character" w:styleId="aa">
    <w:name w:val="page number"/>
    <w:basedOn w:val="a0"/>
    <w:rsid w:val="001B6B0A"/>
    <w:rPr>
      <w:rFonts w:cs="Times New Roman"/>
    </w:rPr>
  </w:style>
  <w:style w:type="paragraph" w:styleId="ab">
    <w:name w:val="header"/>
    <w:basedOn w:val="a"/>
    <w:link w:val="ac"/>
    <w:rsid w:val="001B6B0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locked/>
    <w:rsid w:val="001B6B0A"/>
    <w:rPr>
      <w:rFonts w:ascii="Calibri" w:eastAsia="Times New Roman" w:hAnsi="Calibri" w:cs="Times New Roman"/>
    </w:rPr>
  </w:style>
  <w:style w:type="paragraph" w:styleId="ad">
    <w:name w:val="Plain Text"/>
    <w:basedOn w:val="a"/>
    <w:link w:val="ae"/>
    <w:rsid w:val="001B6B0A"/>
    <w:pPr>
      <w:keepNext/>
      <w:spacing w:after="120"/>
      <w:ind w:left="113"/>
    </w:pPr>
    <w:rPr>
      <w:sz w:val="20"/>
      <w:szCs w:val="20"/>
    </w:rPr>
  </w:style>
  <w:style w:type="character" w:customStyle="1" w:styleId="ae">
    <w:name w:val="Текст Знак"/>
    <w:basedOn w:val="a0"/>
    <w:link w:val="ad"/>
    <w:locked/>
    <w:rsid w:val="001B6B0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1B6B0A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1B6B0A"/>
    <w:pPr>
      <w:widowControl w:val="0"/>
    </w:pPr>
    <w:rPr>
      <w:rFonts w:ascii="Times New Roman" w:hAnsi="Times New Roman"/>
    </w:rPr>
  </w:style>
  <w:style w:type="paragraph" w:customStyle="1" w:styleId="33">
    <w:name w:val="Обычный3"/>
    <w:rsid w:val="001B6B0A"/>
    <w:pPr>
      <w:widowControl w:val="0"/>
    </w:pPr>
    <w:rPr>
      <w:rFonts w:ascii="Times New Roman" w:hAnsi="Times New Roman"/>
    </w:rPr>
  </w:style>
  <w:style w:type="paragraph" w:customStyle="1" w:styleId="NoSpacing">
    <w:name w:val="No Spacing"/>
    <w:rsid w:val="001B6B0A"/>
    <w:rPr>
      <w:rFonts w:ascii="Times New Roman" w:hAnsi="Times New Roman"/>
      <w:sz w:val="24"/>
      <w:szCs w:val="24"/>
    </w:rPr>
  </w:style>
  <w:style w:type="table" w:styleId="af">
    <w:name w:val="Table Grid"/>
    <w:basedOn w:val="a1"/>
    <w:rsid w:val="001B6B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нак Знак11"/>
    <w:rsid w:val="001B6B0A"/>
    <w:rPr>
      <w:sz w:val="24"/>
      <w:lang w:val="ru-RU" w:eastAsia="ru-RU"/>
    </w:rPr>
  </w:style>
  <w:style w:type="paragraph" w:styleId="af0">
    <w:name w:val="Balloon Text"/>
    <w:basedOn w:val="a"/>
    <w:link w:val="af1"/>
    <w:semiHidden/>
    <w:rsid w:val="001B6B0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locked/>
    <w:rsid w:val="001B6B0A"/>
    <w:rPr>
      <w:rFonts w:ascii="Tahoma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rsid w:val="001B6B0A"/>
    <w:pPr>
      <w:spacing w:after="120"/>
    </w:pPr>
  </w:style>
  <w:style w:type="character" w:customStyle="1" w:styleId="af3">
    <w:name w:val="Основной текст Знак"/>
    <w:basedOn w:val="a0"/>
    <w:link w:val="af2"/>
    <w:locked/>
    <w:rsid w:val="001B6B0A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1B6B0A"/>
    <w:pPr>
      <w:ind w:firstLine="720"/>
      <w:jc w:val="center"/>
    </w:pPr>
    <w:rPr>
      <w:b/>
      <w:sz w:val="32"/>
      <w:szCs w:val="20"/>
    </w:rPr>
  </w:style>
  <w:style w:type="paragraph" w:customStyle="1" w:styleId="FR1">
    <w:name w:val="FR1"/>
    <w:rsid w:val="001B6B0A"/>
    <w:pPr>
      <w:widowControl w:val="0"/>
      <w:ind w:left="200"/>
    </w:pPr>
    <w:rPr>
      <w:rFonts w:ascii="Times New Roman" w:hAnsi="Times New Roman"/>
      <w:b/>
      <w:sz w:val="40"/>
    </w:rPr>
  </w:style>
  <w:style w:type="paragraph" w:styleId="34">
    <w:name w:val="Body Text Indent 3"/>
    <w:basedOn w:val="a"/>
    <w:link w:val="35"/>
    <w:rsid w:val="001B6B0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locked/>
    <w:rsid w:val="001B6B0A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40">
    <w:name w:val="Style40"/>
    <w:basedOn w:val="a"/>
    <w:rsid w:val="004A5D68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62">
    <w:name w:val="Font Style62"/>
    <w:rsid w:val="004A5D68"/>
    <w:rPr>
      <w:rFonts w:ascii="Times New Roman" w:hAnsi="Times New Roman"/>
      <w:sz w:val="26"/>
    </w:rPr>
  </w:style>
  <w:style w:type="character" w:customStyle="1" w:styleId="FontStyle64">
    <w:name w:val="Font Style64"/>
    <w:rsid w:val="004A5D68"/>
    <w:rPr>
      <w:rFonts w:ascii="Times New Roman" w:hAnsi="Times New Roman"/>
      <w:sz w:val="22"/>
    </w:rPr>
  </w:style>
  <w:style w:type="paragraph" w:styleId="24">
    <w:name w:val="List 2"/>
    <w:basedOn w:val="a"/>
    <w:rsid w:val="00637777"/>
    <w:pPr>
      <w:ind w:left="566" w:hanging="283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k-a-t.ru/ing_grafika/ing_grafika_1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window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Microsoft</Company>
  <LinksUpToDate>false</LinksUpToDate>
  <CharactersWithSpaces>24108</CharactersWithSpaces>
  <SharedDoc>false</SharedDoc>
  <HLinks>
    <vt:vector size="12" baseType="variant">
      <vt:variant>
        <vt:i4>7798801</vt:i4>
      </vt:variant>
      <vt:variant>
        <vt:i4>3</vt:i4>
      </vt:variant>
      <vt:variant>
        <vt:i4>0</vt:i4>
      </vt:variant>
      <vt:variant>
        <vt:i4>5</vt:i4>
      </vt:variant>
      <vt:variant>
        <vt:lpwstr>http://k-a-t.ru/ing_grafika/ing_grafika_1/index.shtml</vt:lpwstr>
      </vt:variant>
      <vt:variant>
        <vt:lpwstr/>
      </vt:variant>
      <vt:variant>
        <vt:i4>3801139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sasa beli</cp:lastModifiedBy>
  <cp:revision>2</cp:revision>
  <cp:lastPrinted>2021-02-02T06:25:00Z</cp:lastPrinted>
  <dcterms:created xsi:type="dcterms:W3CDTF">2021-07-31T08:24:00Z</dcterms:created>
  <dcterms:modified xsi:type="dcterms:W3CDTF">2021-07-31T08:24:00Z</dcterms:modified>
</cp:coreProperties>
</file>